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3C4" w:rsidRDefault="00F043C4" w:rsidP="00533E6F">
      <w:pPr>
        <w:pStyle w:val="Heading3"/>
        <w:spacing w:before="237" w:line="254" w:lineRule="auto"/>
        <w:ind w:left="0" w:right="424"/>
        <w:jc w:val="both"/>
      </w:pPr>
      <w:bookmarkStart w:id="0" w:name="_GoBack"/>
      <w:bookmarkEnd w:id="0"/>
      <w:r>
        <w:t>Mẫu số 06. Bản đánh giá thủ tục hành chính, việc phân quyền, phân cấp, việc ứng dụng, thúc đẩy phát triển khoa học, công nghệ, đổi mới sáng tạo và chuyển đổi số, bảo đảm bình đẳng giới, việc thực hiện chính sách dân tộc trong dự án, dự thảo</w:t>
      </w:r>
    </w:p>
    <w:p w:rsidR="00F043C4" w:rsidRDefault="00F043C4" w:rsidP="00533E6F">
      <w:pPr>
        <w:pStyle w:val="BodyText"/>
        <w:spacing w:before="9"/>
        <w:rPr>
          <w:b/>
          <w:sz w:val="11"/>
        </w:rPr>
      </w:pPr>
      <w:r>
        <w:rPr>
          <w:b/>
          <w:noProof/>
          <w:sz w:val="11"/>
          <w:lang w:val="en-US" w:eastAsia="zh-CN"/>
        </w:rPr>
        <mc:AlternateContent>
          <mc:Choice Requires="wps">
            <w:drawing>
              <wp:anchor distT="0" distB="0" distL="0" distR="0" simplePos="0" relativeHeight="251660288" behindDoc="1" locked="0" layoutInCell="1" allowOverlap="1" wp14:anchorId="2FD6363B" wp14:editId="47EB5471">
                <wp:simplePos x="0" y="0"/>
                <wp:positionH relativeFrom="page">
                  <wp:posOffset>813816</wp:posOffset>
                </wp:positionH>
                <wp:positionV relativeFrom="paragraph">
                  <wp:posOffset>101625</wp:posOffset>
                </wp:positionV>
                <wp:extent cx="5886450" cy="1270"/>
                <wp:effectExtent l="0" t="0" r="0" b="0"/>
                <wp:wrapTopAndBottom/>
                <wp:docPr id="323" name="Graphic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6450" cy="1270"/>
                        </a:xfrm>
                        <a:custGeom>
                          <a:avLst/>
                          <a:gdLst/>
                          <a:ahLst/>
                          <a:cxnLst/>
                          <a:rect l="l" t="t" r="r" b="b"/>
                          <a:pathLst>
                            <a:path w="5886450">
                              <a:moveTo>
                                <a:pt x="0" y="0"/>
                              </a:moveTo>
                              <a:lnTo>
                                <a:pt x="5886450"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23" o:spid="_x0000_s1026" style="position:absolute;margin-left:64.1pt;margin-top:8pt;width:463.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886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uRwIwIAAIMEAAAOAAAAZHJzL2Uyb0RvYy54bWysVMFu2zAMvQ/YPwi6L07StQ2MOMXQoMWA&#10;oivQFDsrshwLkyWNVGLn70fJdpJ2t2E+CJT4RPLxUV7edY1hBwWonS34bDLlTFnpSm13BX/bPHxZ&#10;cIZB2FIYZ1XBjwr53erzp2XrczV3tTOlAkZBLOatL3gdgs+zDGWtGoET55UlZ+WgEYG2sMtKEC1F&#10;b0w2n05vstZB6cFJhUin697JVyl+VSkZflQVqsBMwam2kFZI6zau2Wop8h0IX2s5lCH+oYpGaEtJ&#10;T6HWIgi2B/1XqEZLcOiqMJGuyVxVaakSB2Izm35g81oLrxIXag76U5vw/4WVz4cXYLos+NX8ijMr&#10;GhLpcehHPKIGtR5zwr36F4gU0T85+QvJkb3zxA0OmK6CJmKJIOtSt4+nbqsuMEmH14vFzddrEkWS&#10;bza/TWJkIh/vyj2GR+VSHHF4wtBrVY6WqEdLdnY0gRSPWpukdeCMtAbOSOttr7UXId6LxUWTtedC&#10;4lnjDmrjkjd8qJxKO3uNvUSdqIwsCdsjyIhpqFe9kVKTfUnO2FjFLY1zGiF0RpcP2phYBcJue2+A&#10;HUQc4PRFHhThHcwDhrXAuscl1wAzdtCplyaKtHXlkURvSeWC4++9AMWZ+W5prOITGQ0Yje1oQDD3&#10;Lj2k1CDKuel+CvAspi94IGWf3Ti0Ih9Fi9RP2HjTum/74CodFU0z1Fc0bGjSE8HhVcandLlPqPO/&#10;Y/UHAAD//wMAUEsDBBQABgAIAAAAIQAaiLcS2wAAAAoBAAAPAAAAZHJzL2Rvd25yZXYueG1sTE/L&#10;TsMwELwj8Q/WInFB1GlEqyrEqapKvXCjRS1HJ16cCHsdxW4a/p7NCW47D83OlNvJOzHiELtACpaL&#10;DARSE0xHVsHH6fC8ARGTJqNdIFTwgxG21f1dqQsTbvSO4zFZwSEUC62gTakvpIxNi17HReiRWPsK&#10;g9eJ4WClGfSNw72TeZatpdcd8YdW97hvsfk+Xr2Ct8N4dv2LrV1P+9PT5Wzj8nOn1OPDtHsFkXBK&#10;f2aY63N1qLhTHa5konCM803OVj7WvGk2ZKsVM/XM5CCrUv6fUP0CAAD//wMAUEsBAi0AFAAGAAgA&#10;AAAhALaDOJL+AAAA4QEAABMAAAAAAAAAAAAAAAAAAAAAAFtDb250ZW50X1R5cGVzXS54bWxQSwEC&#10;LQAUAAYACAAAACEAOP0h/9YAAACUAQAACwAAAAAAAAAAAAAAAAAvAQAAX3JlbHMvLnJlbHNQSwEC&#10;LQAUAAYACAAAACEAY+bkcCMCAACDBAAADgAAAAAAAAAAAAAAAAAuAgAAZHJzL2Uyb0RvYy54bWxQ&#10;SwECLQAUAAYACAAAACEAGoi3EtsAAAAKAQAADwAAAAAAAAAAAAAAAAB9BAAAZHJzL2Rvd25yZXYu&#10;eG1sUEsFBgAAAAAEAAQA8wAAAIUFAAAAAA==&#10;" path="m,l5886450,e" filled="f" strokeweight=".2mm">
                <v:path arrowok="t"/>
                <w10:wrap type="topAndBottom" anchorx="page"/>
              </v:shape>
            </w:pict>
          </mc:Fallback>
        </mc:AlternateContent>
      </w:r>
    </w:p>
    <w:tbl>
      <w:tblPr>
        <w:tblStyle w:val="TableGrid"/>
        <w:tblW w:w="94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8"/>
        <w:gridCol w:w="5387"/>
      </w:tblGrid>
      <w:tr w:rsidR="00E63CE6" w:rsidTr="00B05748">
        <w:tc>
          <w:tcPr>
            <w:tcW w:w="4078" w:type="dxa"/>
          </w:tcPr>
          <w:p w:rsidR="00E63CE6" w:rsidRDefault="00E63CE6" w:rsidP="00533E6F">
            <w:pPr>
              <w:ind w:right="136"/>
              <w:jc w:val="center"/>
              <w:outlineLvl w:val="1"/>
              <w:rPr>
                <w:bCs/>
                <w:sz w:val="26"/>
                <w:szCs w:val="26"/>
                <w:lang w:val="en-US"/>
              </w:rPr>
            </w:pPr>
          </w:p>
          <w:p w:rsidR="00E63CE6" w:rsidRPr="00E63CE6" w:rsidRDefault="00E63CE6" w:rsidP="00533E6F">
            <w:pPr>
              <w:ind w:right="136"/>
              <w:jc w:val="center"/>
              <w:outlineLvl w:val="1"/>
              <w:rPr>
                <w:bCs/>
                <w:sz w:val="26"/>
                <w:szCs w:val="26"/>
                <w:lang w:val="en-US"/>
              </w:rPr>
            </w:pPr>
            <w:r w:rsidRPr="00E63CE6">
              <w:rPr>
                <w:bCs/>
                <w:sz w:val="26"/>
                <w:szCs w:val="26"/>
                <w:lang w:val="en-US"/>
              </w:rPr>
              <w:t>UBND TỈNH NGHỆ AN</w:t>
            </w:r>
          </w:p>
          <w:p w:rsidR="00E63CE6" w:rsidRPr="00E63CE6" w:rsidRDefault="00E63CE6" w:rsidP="00533E6F">
            <w:pPr>
              <w:ind w:right="136"/>
              <w:jc w:val="center"/>
              <w:outlineLvl w:val="1"/>
              <w:rPr>
                <w:b/>
                <w:bCs/>
                <w:sz w:val="24"/>
                <w:szCs w:val="24"/>
                <w:lang w:val="en-US"/>
              </w:rPr>
            </w:pPr>
            <w:r w:rsidRPr="00E63CE6">
              <w:rPr>
                <w:b/>
                <w:bCs/>
                <w:sz w:val="24"/>
                <w:szCs w:val="24"/>
                <w:lang w:val="en-US"/>
              </w:rPr>
              <w:t>BAN QUẢN LÝ KKT ĐÔNG NAM</w:t>
            </w:r>
          </w:p>
          <w:p w:rsidR="00E63CE6" w:rsidRDefault="00E63CE6" w:rsidP="00533E6F">
            <w:pPr>
              <w:ind w:right="136"/>
              <w:jc w:val="center"/>
              <w:outlineLvl w:val="1"/>
              <w:rPr>
                <w:b/>
                <w:bCs/>
                <w:lang w:val="en-US"/>
              </w:rPr>
            </w:pPr>
            <w:r w:rsidRPr="00327D98">
              <w:rPr>
                <w:b/>
                <w:bCs/>
                <w:noProof/>
                <w:lang w:val="en-US" w:eastAsia="zh-CN"/>
              </w:rPr>
              <mc:AlternateContent>
                <mc:Choice Requires="wps">
                  <w:drawing>
                    <wp:anchor distT="0" distB="0" distL="114300" distR="114300" simplePos="0" relativeHeight="251665408" behindDoc="0" locked="0" layoutInCell="1" allowOverlap="1" wp14:anchorId="2A13592E" wp14:editId="4351034A">
                      <wp:simplePos x="0" y="0"/>
                      <wp:positionH relativeFrom="column">
                        <wp:posOffset>772795</wp:posOffset>
                      </wp:positionH>
                      <wp:positionV relativeFrom="paragraph">
                        <wp:posOffset>2540</wp:posOffset>
                      </wp:positionV>
                      <wp:extent cx="81280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812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85pt,.2pt" to="124.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olrtgEAAMIDAAAOAAAAZHJzL2Uyb0RvYy54bWysU02PEzEMvSPxH6Lc6cx0JVSNOt1DV+xl&#10;BRULPyCbcTqRkjhyQj/+PU7aziJAQiAunjjxs/2ePev7k3fiAJQshkF2i1YKCBpHG/aD/Prlw7uV&#10;FCmrMCqHAQZ5hiTvN2/frI+xhyVO6EYgwUlC6o9xkFPOsW+apCfwKi0wQuBHg+RVZpf2zUjqyNm9&#10;a5Zt+745Io2RUENKfPtweZSbmt8Y0PmTMQmycIPk3nK1VO1Lsc1mrfo9qThZfW1D/UMXXtnARedU&#10;Dyor8Y3sL6m81YQJTV5o9A0aYzVUDsyma39i8zypCJULi5PiLFP6f2n1x8OOhB0HeSdFUJ5H9JxJ&#10;2f2UxRZDYAGRxF3R6RhTz+HbsKOrl+KOCumTIV++TEecqrbnWVs4ZaH5ctUtVy1PQN+emldcpJQf&#10;Ab0oh0E6Gwpr1avDU8pci0NvIeyUPi6V6ymfHZRgFz6DYSZcq6voukOwdSQOiqevtIaQu8KE89Xo&#10;AjPWuRnY/hl4jS9QqPv1N+AZUStjyDPY24D0u+r5dGvZXOJvClx4FwlecDzXmVRpeFEqw+tSl038&#10;0a/w119v8x0AAP//AwBQSwMEFAAGAAgAAAAhAAp1QjfbAAAABQEAAA8AAABkcnMvZG93bnJldi54&#10;bWxMjsFOwzAQRO9I/IO1SFxQ6zRKaQlxKkCqeqAI0fABbrwkEfE6ip005evZnuD4NKOZl20m24oR&#10;e984UrCYRyCQSmcaqhR8FtvZGoQPmoxuHaGCM3rY5NdXmU6NO9EHjodQCR4hn2oFdQhdKqUva7Ta&#10;z12HxNmX660OjH0lTa9PPG5bGUfRvbS6IX6odYcvNZbfh8Eq2G2f8XV5HqrELHfF3Vjs337e10rd&#10;3kxPjyACTuGvDBd9VoecnY5uIONFyxwvVlxVkIDgOE4eGI8XlHkm/9vnvwAAAP//AwBQSwECLQAU&#10;AAYACAAAACEAtoM4kv4AAADhAQAAEwAAAAAAAAAAAAAAAAAAAAAAW0NvbnRlbnRfVHlwZXNdLnht&#10;bFBLAQItABQABgAIAAAAIQA4/SH/1gAAAJQBAAALAAAAAAAAAAAAAAAAAC8BAABfcmVscy8ucmVs&#10;c1BLAQItABQABgAIAAAAIQAN1olrtgEAAMIDAAAOAAAAAAAAAAAAAAAAAC4CAABkcnMvZTJvRG9j&#10;LnhtbFBLAQItABQABgAIAAAAIQAKdUI32wAAAAUBAAAPAAAAAAAAAAAAAAAAABAEAABkcnMvZG93&#10;bnJldi54bWxQSwUGAAAAAAQABADzAAAAGAUAAAAA&#10;" strokecolor="#4579b8 [3044]"/>
                  </w:pict>
                </mc:Fallback>
              </mc:AlternateContent>
            </w:r>
          </w:p>
          <w:p w:rsidR="00E63CE6" w:rsidRPr="00327D98" w:rsidRDefault="00E63CE6" w:rsidP="00533E6F">
            <w:pPr>
              <w:ind w:right="136"/>
              <w:jc w:val="center"/>
              <w:outlineLvl w:val="1"/>
              <w:rPr>
                <w:bCs/>
                <w:sz w:val="28"/>
                <w:szCs w:val="28"/>
                <w:lang w:val="en-US"/>
              </w:rPr>
            </w:pPr>
            <w:r>
              <w:rPr>
                <w:bCs/>
                <w:sz w:val="28"/>
                <w:szCs w:val="28"/>
                <w:lang w:val="en-US"/>
              </w:rPr>
              <w:t xml:space="preserve"> </w:t>
            </w:r>
          </w:p>
        </w:tc>
        <w:tc>
          <w:tcPr>
            <w:tcW w:w="5387" w:type="dxa"/>
          </w:tcPr>
          <w:p w:rsidR="00E63CE6" w:rsidRDefault="00E63CE6" w:rsidP="00533E6F">
            <w:pPr>
              <w:ind w:right="136"/>
              <w:jc w:val="center"/>
              <w:outlineLvl w:val="1"/>
              <w:rPr>
                <w:b/>
                <w:bCs/>
                <w:lang w:val="en-US"/>
              </w:rPr>
            </w:pPr>
          </w:p>
          <w:p w:rsidR="00E63CE6" w:rsidRPr="00327D98" w:rsidRDefault="00E63CE6" w:rsidP="00533E6F">
            <w:pPr>
              <w:ind w:right="136"/>
              <w:jc w:val="center"/>
              <w:outlineLvl w:val="1"/>
              <w:rPr>
                <w:b/>
                <w:bCs/>
                <w:lang w:val="en-US"/>
              </w:rPr>
            </w:pPr>
            <w:r w:rsidRPr="00327D98">
              <w:rPr>
                <w:b/>
                <w:bCs/>
                <w:lang w:val="en-US"/>
              </w:rPr>
              <w:t>CỘNG HÒA XÃ HỘI CHỦ NGHĨA VIỆT NAM</w:t>
            </w:r>
          </w:p>
          <w:p w:rsidR="00E63CE6" w:rsidRPr="00327D98" w:rsidRDefault="00E63CE6" w:rsidP="00533E6F">
            <w:pPr>
              <w:ind w:right="136"/>
              <w:jc w:val="center"/>
              <w:outlineLvl w:val="1"/>
              <w:rPr>
                <w:b/>
                <w:bCs/>
                <w:sz w:val="26"/>
                <w:szCs w:val="26"/>
                <w:lang w:val="en-US"/>
              </w:rPr>
            </w:pPr>
            <w:r w:rsidRPr="00327D98">
              <w:rPr>
                <w:b/>
                <w:bCs/>
                <w:sz w:val="26"/>
                <w:szCs w:val="26"/>
                <w:lang w:val="en-US"/>
              </w:rPr>
              <w:t>Độc lập - Tự do - Hạnh phúc</w:t>
            </w:r>
          </w:p>
          <w:p w:rsidR="00E63CE6" w:rsidRDefault="00E63CE6" w:rsidP="00533E6F">
            <w:pPr>
              <w:ind w:right="136"/>
              <w:jc w:val="center"/>
              <w:outlineLvl w:val="1"/>
              <w:rPr>
                <w:b/>
                <w:bCs/>
                <w:sz w:val="28"/>
                <w:szCs w:val="28"/>
                <w:lang w:val="en-US"/>
              </w:rPr>
            </w:pPr>
            <w:r>
              <w:rPr>
                <w:b/>
                <w:bCs/>
                <w:noProof/>
                <w:sz w:val="26"/>
                <w:szCs w:val="26"/>
                <w:lang w:val="en-US" w:eastAsia="zh-CN"/>
              </w:rPr>
              <mc:AlternateContent>
                <mc:Choice Requires="wps">
                  <w:drawing>
                    <wp:anchor distT="0" distB="0" distL="114300" distR="114300" simplePos="0" relativeHeight="251666432" behindDoc="0" locked="0" layoutInCell="1" allowOverlap="1" wp14:anchorId="15F815F6" wp14:editId="696F3D4E">
                      <wp:simplePos x="0" y="0"/>
                      <wp:positionH relativeFrom="column">
                        <wp:posOffset>572770</wp:posOffset>
                      </wp:positionH>
                      <wp:positionV relativeFrom="paragraph">
                        <wp:posOffset>6985</wp:posOffset>
                      </wp:positionV>
                      <wp:extent cx="2044700" cy="6350"/>
                      <wp:effectExtent l="0" t="0" r="12700" b="31750"/>
                      <wp:wrapNone/>
                      <wp:docPr id="4" name="Straight Connector 4"/>
                      <wp:cNvGraphicFramePr/>
                      <a:graphic xmlns:a="http://schemas.openxmlformats.org/drawingml/2006/main">
                        <a:graphicData uri="http://schemas.microsoft.com/office/word/2010/wordprocessingShape">
                          <wps:wsp>
                            <wps:cNvCnPr/>
                            <wps:spPr>
                              <a:xfrm flipV="1">
                                <a:off x="0" y="0"/>
                                <a:ext cx="20447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45.1pt,.55pt" to="206.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4BxgEAANADAAAOAAAAZHJzL2Uyb0RvYy54bWysU01v2zAMvQ/YfxB0b+xkWVcYcXpIsV2G&#10;LVjb3VWZigXoC5QWO/9+lJy4wzYMaLGLYEp8j3yP9OZ2tIYdAaP2ruXLRc0ZOOk77Q4tf3z4eHXD&#10;WUzCdcJ4By0/QeS327dvNkNoYOV7bzpARiQuNkNoeZ9SaKoqyh6siAsfwNGj8mhFohAPVYdiIHZr&#10;qlVdX1eDxy6glxAj3d5Nj3xb+JUCmb4qFSEx03LqLZUTy/mUz2q7Ec0BRei1PLchXtGFFdpR0Znq&#10;TiTBfqD+g8pqiT56lRbS28orpSUUDaRmWf+m5r4XAYoWMieG2ab4/2jll+Meme5avubMCUsjuk8o&#10;9KFPbOedIwM9snX2aQixofSd2+M5imGPWfSo0DJldPhOK1BsIGFsLC6fZpdhTEzS5aperz/UNAxJ&#10;b9fv3pchVBNLZgsY0yfwluWPlhvtsgeiEcfPMVFlSr2kUJC7mvooX+lkICcb9w0U6aJ6U0dlo2Bn&#10;kB0F7YKQElxaZl3EV7IzTGljZmBdyv4TeM7PUCjb9hLwjCiVvUsz2Grn8W/V03hpWU35Fwcm3dmC&#10;J9+dyoSKNbQ2ReF5xfNe/hoX+POPuP0JAAD//wMAUEsDBBQABgAIAAAAIQAikEfd2AAAAAYBAAAP&#10;AAAAZHJzL2Rvd25yZXYueG1sTI7NTsMwEITvSLyDtUjcqGOrQhDiVIjSM6IUiaMbb5MUex3Fbpu8&#10;PcsJjvOjma9aTcGLM46pj2RALQoQSE10PbUGdh+buwcQKVty1kdCAzMmWNXXV5UtXbzQO563uRU8&#10;Qqm0Brqch1LK1HQYbFrEAYmzQxyDzSzHVrrRXng8eKmL4l4G2xM/dHbAlw6b7+0pGEi+fT3On3Nc&#10;azfO6036wje1NOb2Znp+ApFxyn9l+MVndKiZaR9P5JLwBh4LzU32FQiOl0qz3hvQCmRdyf/49Q8A&#10;AAD//wMAUEsBAi0AFAAGAAgAAAAhALaDOJL+AAAA4QEAABMAAAAAAAAAAAAAAAAAAAAAAFtDb250&#10;ZW50X1R5cGVzXS54bWxQSwECLQAUAAYACAAAACEAOP0h/9YAAACUAQAACwAAAAAAAAAAAAAAAAAv&#10;AQAAX3JlbHMvLnJlbHNQSwECLQAUAAYACAAAACEAUwNOAcYBAADQAwAADgAAAAAAAAAAAAAAAAAu&#10;AgAAZHJzL2Uyb0RvYy54bWxQSwECLQAUAAYACAAAACEAIpBH3dgAAAAGAQAADwAAAAAAAAAAAAAA&#10;AAAgBAAAZHJzL2Rvd25yZXYueG1sUEsFBgAAAAAEAAQA8wAAACUFAAAAAA==&#10;" strokecolor="#4579b8 [3044]"/>
                  </w:pict>
                </mc:Fallback>
              </mc:AlternateContent>
            </w:r>
          </w:p>
          <w:p w:rsidR="00E63CE6" w:rsidRPr="00327D98" w:rsidRDefault="00E63CE6" w:rsidP="00533E6F">
            <w:pPr>
              <w:ind w:right="136"/>
              <w:jc w:val="center"/>
              <w:outlineLvl w:val="1"/>
              <w:rPr>
                <w:bCs/>
                <w:i/>
                <w:sz w:val="28"/>
                <w:szCs w:val="28"/>
                <w:lang w:val="en-US"/>
              </w:rPr>
            </w:pPr>
            <w:r w:rsidRPr="00327D98">
              <w:rPr>
                <w:bCs/>
                <w:i/>
                <w:sz w:val="28"/>
                <w:szCs w:val="28"/>
                <w:lang w:val="en-US"/>
              </w:rPr>
              <w:t xml:space="preserve">Nghệ An, ngày  </w:t>
            </w:r>
            <w:r>
              <w:rPr>
                <w:bCs/>
                <w:i/>
                <w:sz w:val="28"/>
                <w:szCs w:val="28"/>
                <w:lang w:val="en-US"/>
              </w:rPr>
              <w:t xml:space="preserve">    </w:t>
            </w:r>
            <w:r w:rsidRPr="00327D98">
              <w:rPr>
                <w:bCs/>
                <w:i/>
                <w:sz w:val="28"/>
                <w:szCs w:val="28"/>
                <w:lang w:val="en-US"/>
              </w:rPr>
              <w:t xml:space="preserve"> tháng </w:t>
            </w:r>
            <w:r>
              <w:rPr>
                <w:bCs/>
                <w:i/>
                <w:sz w:val="28"/>
                <w:szCs w:val="28"/>
                <w:lang w:val="en-US"/>
              </w:rPr>
              <w:t xml:space="preserve">    </w:t>
            </w:r>
            <w:r w:rsidRPr="00327D98">
              <w:rPr>
                <w:bCs/>
                <w:i/>
                <w:sz w:val="28"/>
                <w:szCs w:val="28"/>
                <w:lang w:val="en-US"/>
              </w:rPr>
              <w:t xml:space="preserve">  năm 2026</w:t>
            </w:r>
          </w:p>
        </w:tc>
      </w:tr>
    </w:tbl>
    <w:p w:rsidR="00F043C4" w:rsidRDefault="00F043C4" w:rsidP="00533E6F">
      <w:pPr>
        <w:pStyle w:val="BodyText"/>
        <w:spacing w:before="37"/>
        <w:rPr>
          <w:i/>
        </w:rPr>
      </w:pPr>
    </w:p>
    <w:p w:rsidR="00F043C4" w:rsidRPr="008E57DF" w:rsidRDefault="00F043C4" w:rsidP="00533E6F">
      <w:pPr>
        <w:pStyle w:val="Heading2"/>
        <w:spacing w:line="254" w:lineRule="auto"/>
        <w:ind w:left="0" w:right="440"/>
        <w:rPr>
          <w:b w:val="0"/>
        </w:rPr>
      </w:pPr>
      <w:r>
        <w:rPr>
          <w:spacing w:val="-6"/>
        </w:rPr>
        <w:t>BẢN</w:t>
      </w:r>
      <w:r>
        <w:rPr>
          <w:spacing w:val="-24"/>
        </w:rPr>
        <w:t xml:space="preserve"> </w:t>
      </w:r>
      <w:r>
        <w:rPr>
          <w:spacing w:val="-6"/>
        </w:rPr>
        <w:t>ĐÁNH</w:t>
      </w:r>
      <w:r>
        <w:rPr>
          <w:spacing w:val="-24"/>
        </w:rPr>
        <w:t xml:space="preserve"> </w:t>
      </w:r>
      <w:r>
        <w:rPr>
          <w:spacing w:val="-6"/>
        </w:rPr>
        <w:t>GIÁ</w:t>
      </w:r>
      <w:r>
        <w:rPr>
          <w:spacing w:val="-25"/>
        </w:rPr>
        <w:t xml:space="preserve"> </w:t>
      </w:r>
      <w:r>
        <w:rPr>
          <w:spacing w:val="-6"/>
        </w:rPr>
        <w:t>THỦ</w:t>
      </w:r>
      <w:r>
        <w:rPr>
          <w:spacing w:val="-24"/>
        </w:rPr>
        <w:t xml:space="preserve"> </w:t>
      </w:r>
      <w:r>
        <w:rPr>
          <w:spacing w:val="-6"/>
        </w:rPr>
        <w:t>TỤC</w:t>
      </w:r>
      <w:r>
        <w:rPr>
          <w:spacing w:val="-24"/>
        </w:rPr>
        <w:t xml:space="preserve"> </w:t>
      </w:r>
      <w:r>
        <w:rPr>
          <w:spacing w:val="-6"/>
        </w:rPr>
        <w:t>HÀNH</w:t>
      </w:r>
      <w:r>
        <w:rPr>
          <w:spacing w:val="-24"/>
        </w:rPr>
        <w:t xml:space="preserve"> </w:t>
      </w:r>
      <w:r>
        <w:rPr>
          <w:spacing w:val="-6"/>
        </w:rPr>
        <w:t>CHÍNH,</w:t>
      </w:r>
      <w:r>
        <w:rPr>
          <w:spacing w:val="-24"/>
        </w:rPr>
        <w:t xml:space="preserve"> </w:t>
      </w:r>
      <w:r>
        <w:rPr>
          <w:spacing w:val="-6"/>
        </w:rPr>
        <w:t>VIỆC</w:t>
      </w:r>
      <w:r>
        <w:rPr>
          <w:spacing w:val="-24"/>
        </w:rPr>
        <w:t xml:space="preserve"> </w:t>
      </w:r>
      <w:r>
        <w:rPr>
          <w:spacing w:val="-6"/>
        </w:rPr>
        <w:t>PHÂN</w:t>
      </w:r>
      <w:r>
        <w:rPr>
          <w:spacing w:val="-24"/>
        </w:rPr>
        <w:t xml:space="preserve"> </w:t>
      </w:r>
      <w:r>
        <w:rPr>
          <w:spacing w:val="-6"/>
        </w:rPr>
        <w:t>QUYỀN,</w:t>
      </w:r>
      <w:r>
        <w:rPr>
          <w:spacing w:val="-24"/>
        </w:rPr>
        <w:t xml:space="preserve"> </w:t>
      </w:r>
      <w:r>
        <w:rPr>
          <w:spacing w:val="-6"/>
        </w:rPr>
        <w:t>PHÂN</w:t>
      </w:r>
      <w:r>
        <w:rPr>
          <w:spacing w:val="-24"/>
        </w:rPr>
        <w:t xml:space="preserve"> </w:t>
      </w:r>
      <w:r>
        <w:rPr>
          <w:spacing w:val="-6"/>
        </w:rPr>
        <w:t xml:space="preserve">CẤP, </w:t>
      </w:r>
      <w:r>
        <w:t>VIỆC</w:t>
      </w:r>
      <w:r>
        <w:rPr>
          <w:spacing w:val="-4"/>
        </w:rPr>
        <w:t xml:space="preserve"> </w:t>
      </w:r>
      <w:r>
        <w:t>ỨNG</w:t>
      </w:r>
      <w:r>
        <w:rPr>
          <w:spacing w:val="-4"/>
        </w:rPr>
        <w:t xml:space="preserve"> </w:t>
      </w:r>
      <w:r>
        <w:t>DỤNG,</w:t>
      </w:r>
      <w:r>
        <w:rPr>
          <w:spacing w:val="-4"/>
        </w:rPr>
        <w:t xml:space="preserve"> </w:t>
      </w:r>
      <w:r>
        <w:t>THÚC</w:t>
      </w:r>
      <w:r>
        <w:rPr>
          <w:spacing w:val="-4"/>
        </w:rPr>
        <w:t xml:space="preserve"> </w:t>
      </w:r>
      <w:r>
        <w:t>ĐẨY</w:t>
      </w:r>
      <w:r>
        <w:rPr>
          <w:spacing w:val="-4"/>
        </w:rPr>
        <w:t xml:space="preserve"> </w:t>
      </w:r>
      <w:r>
        <w:t>PHÁT</w:t>
      </w:r>
      <w:r>
        <w:rPr>
          <w:spacing w:val="-5"/>
        </w:rPr>
        <w:t xml:space="preserve"> </w:t>
      </w:r>
      <w:r>
        <w:t>TRIỂN</w:t>
      </w:r>
      <w:r>
        <w:rPr>
          <w:spacing w:val="-4"/>
        </w:rPr>
        <w:t xml:space="preserve"> </w:t>
      </w:r>
      <w:r>
        <w:t>KHOA</w:t>
      </w:r>
      <w:r>
        <w:rPr>
          <w:spacing w:val="-4"/>
        </w:rPr>
        <w:t xml:space="preserve"> </w:t>
      </w:r>
      <w:r>
        <w:t>HỌC,</w:t>
      </w:r>
      <w:r>
        <w:rPr>
          <w:spacing w:val="-4"/>
        </w:rPr>
        <w:t xml:space="preserve"> </w:t>
      </w:r>
      <w:r>
        <w:t>CÔNG</w:t>
      </w:r>
      <w:r>
        <w:rPr>
          <w:spacing w:val="-4"/>
        </w:rPr>
        <w:t xml:space="preserve"> </w:t>
      </w:r>
      <w:r>
        <w:t xml:space="preserve">NGHỆ, ĐỔI MỚI SÁNG TẠO VÀ CHUYỂN ĐỔI SỐ, BẢO ĐẢM BÌNH ĐẲNG GIỚI, VIỆC THỰC HIỆN CHÍNH SÁCH DÂN TỘC TRONG </w:t>
      </w:r>
      <w:r w:rsidR="00E63CE6" w:rsidRPr="008E57DF">
        <w:t xml:space="preserve">DỰ THẢO NGHỊ QUYẾT </w:t>
      </w:r>
      <w:r w:rsidR="008E57DF" w:rsidRPr="008E57DF">
        <w:t>CHÍNH SÁCH HỖ TRỢ</w:t>
      </w:r>
      <w:r w:rsidR="008E57DF">
        <w:t xml:space="preserve"> TIẾP CẬN</w:t>
      </w:r>
      <w:r w:rsidR="008E57DF" w:rsidRPr="008E57DF">
        <w:t xml:space="preserve"> ĐẤT ĐAI, MẶT BẰNG SẢN XUẤT KINH DOANH TRONG KHU CÔNG NGHIỆP TRÊN ĐỊA BÀN TỈNH NGHỆ AN</w:t>
      </w:r>
    </w:p>
    <w:p w:rsidR="00F043C4" w:rsidRDefault="00F043C4" w:rsidP="00533E6F">
      <w:pPr>
        <w:pStyle w:val="BodyText"/>
        <w:spacing w:before="100"/>
        <w:rPr>
          <w:b/>
        </w:rPr>
      </w:pPr>
    </w:p>
    <w:p w:rsidR="00F043C4" w:rsidRDefault="00FA4B21" w:rsidP="00BA6F3C">
      <w:pPr>
        <w:pStyle w:val="BodyText"/>
        <w:spacing w:before="120" w:after="120" w:line="340" w:lineRule="exact"/>
        <w:ind w:right="423" w:firstLine="567"/>
        <w:jc w:val="both"/>
      </w:pPr>
      <w:r w:rsidRPr="000F3C05">
        <w:t xml:space="preserve">Thực hiện quy định của </w:t>
      </w:r>
      <w:r w:rsidRPr="000F3C05">
        <w:rPr>
          <w:spacing w:val="2"/>
        </w:rPr>
        <w:t>Luật Ban hành văn bản quy phạm pháp luật số 64/2025/QH15 (được sửa đổi, bổ sung tại Luật số 87/2025/QH15); Nghị định số 78/2025/NĐ-CP ngày 01/4/2025 của Chính phủ quy định chi tiết một số điều và biện pháp để tổ chức, hướng dẫn thi hành Luật Ban hành văn bản quy phạm pháp luật</w:t>
      </w:r>
      <w:r>
        <w:rPr>
          <w:spacing w:val="2"/>
        </w:rPr>
        <w:t>, Ban Quản l</w:t>
      </w:r>
      <w:r w:rsidRPr="00FA4B21">
        <w:rPr>
          <w:spacing w:val="2"/>
        </w:rPr>
        <w:t xml:space="preserve">ý KKT Đông Nam </w:t>
      </w:r>
      <w:r w:rsidR="00F043C4">
        <w:t xml:space="preserve">đã tiến hành đánh giá thủ tục hành chính, việc phân quyền, phân cấp, việc ứng dụng, thúc đẩy phát triển khoa học, công nghệ, đổi mới sáng tạo và chuyển đổi số, việc bảo đảm bình đẳng giới, việc thực hiện chính sách dân tộc trong </w:t>
      </w:r>
      <w:r w:rsidRPr="00BC131D">
        <w:t>dự thảo Nghị quyết chính sách hỗ trợ tiếp cận đất đai, mặt bằng sản xuất kinh doanh trong khu công nghiệp trên địa bàn tỉnh Nghệ An</w:t>
      </w:r>
      <w:r w:rsidR="00F043C4">
        <w:t>. Kết quả như sau:</w:t>
      </w:r>
    </w:p>
    <w:p w:rsidR="00F043C4" w:rsidRDefault="00FA4B21" w:rsidP="00BA6F3C">
      <w:pPr>
        <w:pStyle w:val="Heading2"/>
        <w:tabs>
          <w:tab w:val="left" w:pos="991"/>
        </w:tabs>
        <w:spacing w:before="120" w:after="120" w:line="340" w:lineRule="exact"/>
        <w:ind w:left="0" w:firstLine="567"/>
        <w:jc w:val="left"/>
      </w:pPr>
      <w:r w:rsidRPr="00FA4B21">
        <w:t xml:space="preserve">I. </w:t>
      </w:r>
      <w:r w:rsidR="00F043C4">
        <w:t>TỔ</w:t>
      </w:r>
      <w:r w:rsidR="00F043C4">
        <w:rPr>
          <w:spacing w:val="-8"/>
        </w:rPr>
        <w:t xml:space="preserve"> </w:t>
      </w:r>
      <w:r w:rsidR="00F043C4">
        <w:t>CHỨC</w:t>
      </w:r>
      <w:r w:rsidR="00F043C4">
        <w:rPr>
          <w:spacing w:val="-7"/>
        </w:rPr>
        <w:t xml:space="preserve"> </w:t>
      </w:r>
      <w:r w:rsidR="00F043C4">
        <w:t>THỰC</w:t>
      </w:r>
      <w:r w:rsidR="00F043C4">
        <w:rPr>
          <w:spacing w:val="-8"/>
        </w:rPr>
        <w:t xml:space="preserve"> </w:t>
      </w:r>
      <w:r w:rsidR="00F043C4">
        <w:t>HIỆN</w:t>
      </w:r>
      <w:r w:rsidR="00F043C4">
        <w:rPr>
          <w:spacing w:val="-8"/>
        </w:rPr>
        <w:t xml:space="preserve"> </w:t>
      </w:r>
      <w:r w:rsidR="00F043C4">
        <w:t>ĐÁNH</w:t>
      </w:r>
      <w:r w:rsidR="00F043C4">
        <w:rPr>
          <w:spacing w:val="-7"/>
        </w:rPr>
        <w:t xml:space="preserve"> </w:t>
      </w:r>
      <w:r w:rsidR="00F043C4">
        <w:rPr>
          <w:spacing w:val="-5"/>
        </w:rPr>
        <w:t>GIÁ</w:t>
      </w:r>
    </w:p>
    <w:p w:rsidR="00FA4B21" w:rsidRDefault="00FA4B21" w:rsidP="00BA6F3C">
      <w:pPr>
        <w:tabs>
          <w:tab w:val="left" w:pos="1022"/>
        </w:tabs>
        <w:spacing w:before="120" w:after="120" w:line="340" w:lineRule="exact"/>
        <w:ind w:firstLine="567"/>
        <w:rPr>
          <w:b/>
          <w:spacing w:val="-4"/>
          <w:sz w:val="28"/>
          <w:lang w:val="en-US"/>
        </w:rPr>
      </w:pPr>
      <w:r w:rsidRPr="00FA4B21">
        <w:rPr>
          <w:b/>
          <w:sz w:val="28"/>
        </w:rPr>
        <w:t xml:space="preserve">1. </w:t>
      </w:r>
      <w:r w:rsidR="00F043C4" w:rsidRPr="00FA4B21">
        <w:rPr>
          <w:b/>
          <w:sz w:val="28"/>
        </w:rPr>
        <w:t>Bối</w:t>
      </w:r>
      <w:r w:rsidR="00F043C4" w:rsidRPr="00FA4B21">
        <w:rPr>
          <w:b/>
          <w:spacing w:val="-5"/>
          <w:sz w:val="28"/>
        </w:rPr>
        <w:t xml:space="preserve"> </w:t>
      </w:r>
      <w:r w:rsidR="00F043C4" w:rsidRPr="00FA4B21">
        <w:rPr>
          <w:b/>
          <w:sz w:val="28"/>
        </w:rPr>
        <w:t>cảnh</w:t>
      </w:r>
      <w:r w:rsidR="00F043C4" w:rsidRPr="00FA4B21">
        <w:rPr>
          <w:b/>
          <w:spacing w:val="-5"/>
          <w:sz w:val="28"/>
        </w:rPr>
        <w:t xml:space="preserve"> </w:t>
      </w:r>
      <w:r w:rsidR="00F043C4" w:rsidRPr="00FA4B21">
        <w:rPr>
          <w:b/>
          <w:sz w:val="28"/>
        </w:rPr>
        <w:t>xây</w:t>
      </w:r>
      <w:r w:rsidR="00F043C4" w:rsidRPr="00FA4B21">
        <w:rPr>
          <w:b/>
          <w:spacing w:val="-5"/>
          <w:sz w:val="28"/>
        </w:rPr>
        <w:t xml:space="preserve"> </w:t>
      </w:r>
      <w:r w:rsidR="00F043C4" w:rsidRPr="00FA4B21">
        <w:rPr>
          <w:b/>
          <w:sz w:val="28"/>
        </w:rPr>
        <w:t>dựng</w:t>
      </w:r>
      <w:r w:rsidR="00F043C4" w:rsidRPr="00FA4B21">
        <w:rPr>
          <w:b/>
          <w:spacing w:val="-5"/>
          <w:sz w:val="28"/>
        </w:rPr>
        <w:t xml:space="preserve"> </w:t>
      </w:r>
      <w:r w:rsidR="00F043C4" w:rsidRPr="00FA4B21">
        <w:rPr>
          <w:b/>
          <w:sz w:val="28"/>
        </w:rPr>
        <w:t>dự</w:t>
      </w:r>
      <w:r w:rsidR="00F043C4" w:rsidRPr="00FA4B21">
        <w:rPr>
          <w:b/>
          <w:spacing w:val="-5"/>
          <w:sz w:val="28"/>
        </w:rPr>
        <w:t xml:space="preserve"> </w:t>
      </w:r>
      <w:r w:rsidR="00F043C4" w:rsidRPr="00FA4B21">
        <w:rPr>
          <w:b/>
          <w:sz w:val="28"/>
        </w:rPr>
        <w:t>thảo</w:t>
      </w:r>
      <w:r w:rsidR="00F043C4" w:rsidRPr="00FA4B21">
        <w:rPr>
          <w:b/>
          <w:spacing w:val="-5"/>
          <w:sz w:val="28"/>
        </w:rPr>
        <w:t xml:space="preserve"> </w:t>
      </w:r>
      <w:r w:rsidR="00F043C4" w:rsidRPr="00FA4B21">
        <w:rPr>
          <w:b/>
          <w:sz w:val="28"/>
        </w:rPr>
        <w:t>văn</w:t>
      </w:r>
      <w:r w:rsidR="00F043C4" w:rsidRPr="00FA4B21">
        <w:rPr>
          <w:b/>
          <w:spacing w:val="-4"/>
          <w:sz w:val="28"/>
        </w:rPr>
        <w:t xml:space="preserve"> </w:t>
      </w:r>
      <w:r w:rsidR="00F043C4" w:rsidRPr="00FA4B21">
        <w:rPr>
          <w:b/>
          <w:sz w:val="28"/>
        </w:rPr>
        <w:t>bản</w:t>
      </w:r>
      <w:r w:rsidR="00F043C4" w:rsidRPr="00FA4B21">
        <w:rPr>
          <w:b/>
          <w:spacing w:val="-5"/>
          <w:sz w:val="28"/>
        </w:rPr>
        <w:t xml:space="preserve"> </w:t>
      </w:r>
      <w:r w:rsidR="00F043C4" w:rsidRPr="00FA4B21">
        <w:rPr>
          <w:b/>
          <w:sz w:val="28"/>
        </w:rPr>
        <w:t>quy</w:t>
      </w:r>
      <w:r w:rsidR="00F043C4" w:rsidRPr="00FA4B21">
        <w:rPr>
          <w:b/>
          <w:spacing w:val="-5"/>
          <w:sz w:val="28"/>
        </w:rPr>
        <w:t xml:space="preserve"> </w:t>
      </w:r>
      <w:r w:rsidR="00F043C4" w:rsidRPr="00FA4B21">
        <w:rPr>
          <w:b/>
          <w:sz w:val="28"/>
        </w:rPr>
        <w:t>phạm</w:t>
      </w:r>
      <w:r w:rsidR="00F043C4" w:rsidRPr="00FA4B21">
        <w:rPr>
          <w:b/>
          <w:spacing w:val="-5"/>
          <w:sz w:val="28"/>
        </w:rPr>
        <w:t xml:space="preserve"> </w:t>
      </w:r>
      <w:r w:rsidR="00F043C4" w:rsidRPr="00FA4B21">
        <w:rPr>
          <w:b/>
          <w:sz w:val="28"/>
        </w:rPr>
        <w:t>pháp</w:t>
      </w:r>
      <w:r w:rsidR="00F043C4" w:rsidRPr="00FA4B21">
        <w:rPr>
          <w:b/>
          <w:spacing w:val="-4"/>
          <w:sz w:val="28"/>
        </w:rPr>
        <w:t xml:space="preserve"> luật</w:t>
      </w:r>
    </w:p>
    <w:p w:rsidR="00FA4B21" w:rsidRPr="00FA4B21" w:rsidRDefault="00FA4B21" w:rsidP="00BA6F3C">
      <w:pPr>
        <w:tabs>
          <w:tab w:val="left" w:leader="dot" w:pos="9072"/>
        </w:tabs>
        <w:spacing w:before="120" w:after="120" w:line="340" w:lineRule="exact"/>
        <w:ind w:firstLine="567"/>
        <w:jc w:val="both"/>
        <w:rPr>
          <w:sz w:val="28"/>
          <w:szCs w:val="28"/>
          <w:lang w:val="en-US"/>
        </w:rPr>
      </w:pPr>
      <w:r>
        <w:rPr>
          <w:sz w:val="28"/>
          <w:szCs w:val="28"/>
          <w:lang w:val="en-US"/>
        </w:rPr>
        <w:t xml:space="preserve">- Thực hiện </w:t>
      </w:r>
      <w:r w:rsidRPr="00427283">
        <w:rPr>
          <w:sz w:val="28"/>
        </w:rPr>
        <w:t>Nghị quyết số 68-NQ/TW ngày 04/5/2025 của Bộ Chính trị về Phát triển kinh tế tư nhân</w:t>
      </w:r>
      <w:r>
        <w:rPr>
          <w:sz w:val="28"/>
          <w:lang w:val="en-US"/>
        </w:rPr>
        <w:t xml:space="preserve"> và </w:t>
      </w:r>
      <w:r w:rsidRPr="0053537F">
        <w:rPr>
          <w:sz w:val="28"/>
        </w:rPr>
        <w:t>Nghị quyết số 01-NQ/TU ngày 03/10/2025</w:t>
      </w:r>
      <w:r w:rsidRPr="004044EA">
        <w:rPr>
          <w:sz w:val="28"/>
        </w:rPr>
        <w:t xml:space="preserve"> của Tỉnh ủy</w:t>
      </w:r>
      <w:r>
        <w:rPr>
          <w:sz w:val="28"/>
          <w:lang w:val="en-US"/>
        </w:rPr>
        <w:t xml:space="preserve"> Nghệ An</w:t>
      </w:r>
      <w:r w:rsidRPr="0053537F">
        <w:rPr>
          <w:sz w:val="28"/>
        </w:rPr>
        <w:t xml:space="preserve">, </w:t>
      </w:r>
      <w:r>
        <w:rPr>
          <w:sz w:val="28"/>
          <w:lang w:val="en-US"/>
        </w:rPr>
        <w:t xml:space="preserve">đề ra nhiệm vụ </w:t>
      </w:r>
      <w:r w:rsidRPr="0053537F">
        <w:rPr>
          <w:bCs/>
          <w:sz w:val="28"/>
          <w:szCs w:val="28"/>
        </w:rPr>
        <w:t>thực hiện các đột phá phát triển các lĩnh vực theo ch</w:t>
      </w:r>
      <w:r>
        <w:rPr>
          <w:bCs/>
          <w:sz w:val="28"/>
          <w:szCs w:val="28"/>
        </w:rPr>
        <w:t>ủ trương chỉ đạo của Trung ương</w:t>
      </w:r>
      <w:r w:rsidR="0084770E">
        <w:rPr>
          <w:bCs/>
          <w:sz w:val="28"/>
          <w:szCs w:val="28"/>
          <w:lang w:val="en-US"/>
        </w:rPr>
        <w:t>.</w:t>
      </w:r>
      <w:r w:rsidRPr="0053537F">
        <w:rPr>
          <w:bCs/>
          <w:sz w:val="28"/>
          <w:szCs w:val="28"/>
        </w:rPr>
        <w:t xml:space="preserve"> </w:t>
      </w:r>
      <w:r>
        <w:rPr>
          <w:bCs/>
          <w:sz w:val="28"/>
          <w:szCs w:val="28"/>
          <w:lang w:val="en-US"/>
        </w:rPr>
        <w:t xml:space="preserve"> </w:t>
      </w:r>
    </w:p>
    <w:p w:rsidR="00FA4B21" w:rsidRDefault="00FA4B21" w:rsidP="00BA6F3C">
      <w:pPr>
        <w:tabs>
          <w:tab w:val="left" w:leader="dot" w:pos="9072"/>
        </w:tabs>
        <w:spacing w:before="120" w:after="120" w:line="340" w:lineRule="exact"/>
        <w:ind w:firstLine="567"/>
        <w:jc w:val="both"/>
        <w:rPr>
          <w:spacing w:val="2"/>
          <w:sz w:val="28"/>
          <w:szCs w:val="28"/>
          <w:lang w:val="en-US"/>
        </w:rPr>
      </w:pPr>
      <w:r>
        <w:rPr>
          <w:sz w:val="28"/>
          <w:szCs w:val="28"/>
          <w:lang w:val="en-US"/>
        </w:rPr>
        <w:t xml:space="preserve">- Căn cứ </w:t>
      </w:r>
      <w:r w:rsidRPr="00F44C81">
        <w:rPr>
          <w:sz w:val="28"/>
          <w:szCs w:val="28"/>
        </w:rPr>
        <w:t>Nghị quyết số 198/2025/QH15 ngày 17/5/2025 của Quốc hội</w:t>
      </w:r>
      <w:r w:rsidRPr="004044EA">
        <w:rPr>
          <w:sz w:val="28"/>
          <w:szCs w:val="28"/>
        </w:rPr>
        <w:t xml:space="preserve"> </w:t>
      </w:r>
      <w:r w:rsidRPr="00067974">
        <w:rPr>
          <w:sz w:val="28"/>
        </w:rPr>
        <w:t xml:space="preserve">về một số cơ chế, chính sách đặc </w:t>
      </w:r>
      <w:r>
        <w:rPr>
          <w:sz w:val="28"/>
        </w:rPr>
        <w:t>biệt phát triển kinh tế tư nhân</w:t>
      </w:r>
      <w:r>
        <w:rPr>
          <w:sz w:val="28"/>
          <w:lang w:val="en-US"/>
        </w:rPr>
        <w:t>;</w:t>
      </w:r>
      <w:r w:rsidRPr="005169B1">
        <w:rPr>
          <w:spacing w:val="2"/>
          <w:sz w:val="28"/>
          <w:szCs w:val="28"/>
        </w:rPr>
        <w:t xml:space="preserve"> </w:t>
      </w:r>
      <w:r w:rsidRPr="00E76E72">
        <w:rPr>
          <w:spacing w:val="2"/>
          <w:sz w:val="28"/>
          <w:szCs w:val="28"/>
        </w:rPr>
        <w:t>Nghị định số 20/2026/NĐ-CP ngày 15/01/2026 quy định chi tiết và hướng dẫn thi hành một số điều của Nghị quyết số 198/2025/QH15 ngày 17/5/2025 của Quốc hội về một số cơ chế, chính sách đặc biệt phát triển kinh tế tư nhân</w:t>
      </w:r>
      <w:r w:rsidR="00B76889">
        <w:rPr>
          <w:spacing w:val="2"/>
          <w:sz w:val="28"/>
          <w:szCs w:val="28"/>
          <w:lang w:val="en-US"/>
        </w:rPr>
        <w:t>.</w:t>
      </w:r>
    </w:p>
    <w:p w:rsidR="00F043C4" w:rsidRDefault="00FA4B21" w:rsidP="00BA6F3C">
      <w:pPr>
        <w:tabs>
          <w:tab w:val="left" w:pos="1022"/>
        </w:tabs>
        <w:spacing w:before="120" w:after="120" w:line="340" w:lineRule="exact"/>
        <w:ind w:firstLine="567"/>
        <w:jc w:val="both"/>
        <w:rPr>
          <w:b/>
          <w:spacing w:val="-5"/>
          <w:sz w:val="28"/>
          <w:lang w:val="en-US"/>
        </w:rPr>
      </w:pPr>
      <w:r w:rsidRPr="00FA4B21">
        <w:rPr>
          <w:b/>
          <w:sz w:val="28"/>
        </w:rPr>
        <w:lastRenderedPageBreak/>
        <w:t xml:space="preserve">2. </w:t>
      </w:r>
      <w:r w:rsidR="00F043C4" w:rsidRPr="00FA4B21">
        <w:rPr>
          <w:b/>
          <w:sz w:val="28"/>
        </w:rPr>
        <w:t>Mục</w:t>
      </w:r>
      <w:r w:rsidR="00F043C4" w:rsidRPr="00FA4B21">
        <w:rPr>
          <w:b/>
          <w:spacing w:val="-5"/>
          <w:sz w:val="28"/>
        </w:rPr>
        <w:t xml:space="preserve"> </w:t>
      </w:r>
      <w:r w:rsidR="00F043C4" w:rsidRPr="00FA4B21">
        <w:rPr>
          <w:b/>
          <w:sz w:val="28"/>
        </w:rPr>
        <w:t>đích,</w:t>
      </w:r>
      <w:r w:rsidR="00F043C4" w:rsidRPr="00FA4B21">
        <w:rPr>
          <w:b/>
          <w:spacing w:val="-5"/>
          <w:sz w:val="28"/>
        </w:rPr>
        <w:t xml:space="preserve"> </w:t>
      </w:r>
      <w:r w:rsidR="00F043C4" w:rsidRPr="00FA4B21">
        <w:rPr>
          <w:b/>
          <w:sz w:val="28"/>
        </w:rPr>
        <w:t>yêu</w:t>
      </w:r>
      <w:r w:rsidR="00F043C4" w:rsidRPr="00FA4B21">
        <w:rPr>
          <w:b/>
          <w:spacing w:val="-5"/>
          <w:sz w:val="28"/>
        </w:rPr>
        <w:t xml:space="preserve"> </w:t>
      </w:r>
      <w:r w:rsidR="00F043C4" w:rsidRPr="00FA4B21">
        <w:rPr>
          <w:b/>
          <w:sz w:val="28"/>
        </w:rPr>
        <w:t>cầu</w:t>
      </w:r>
      <w:r w:rsidR="00F043C4" w:rsidRPr="00FA4B21">
        <w:rPr>
          <w:b/>
          <w:spacing w:val="-5"/>
          <w:sz w:val="28"/>
        </w:rPr>
        <w:t xml:space="preserve"> </w:t>
      </w:r>
      <w:r w:rsidR="00F043C4" w:rsidRPr="00FA4B21">
        <w:rPr>
          <w:b/>
          <w:sz w:val="28"/>
        </w:rPr>
        <w:t>đánh</w:t>
      </w:r>
      <w:r w:rsidR="00F043C4" w:rsidRPr="00FA4B21">
        <w:rPr>
          <w:b/>
          <w:spacing w:val="-5"/>
          <w:sz w:val="28"/>
        </w:rPr>
        <w:t xml:space="preserve"> giá</w:t>
      </w:r>
    </w:p>
    <w:p w:rsidR="002534DC" w:rsidRPr="00E616B8" w:rsidRDefault="002534DC" w:rsidP="00BA6F3C">
      <w:pPr>
        <w:tabs>
          <w:tab w:val="left" w:pos="1022"/>
        </w:tabs>
        <w:spacing w:before="120" w:after="120" w:line="340" w:lineRule="exact"/>
        <w:ind w:firstLine="567"/>
        <w:jc w:val="both"/>
        <w:rPr>
          <w:sz w:val="28"/>
          <w:lang w:val="en-US"/>
        </w:rPr>
      </w:pPr>
      <w:r w:rsidRPr="00E616B8">
        <w:rPr>
          <w:sz w:val="28"/>
          <w:lang w:val="en-US"/>
        </w:rPr>
        <w:t>Đảm bảo</w:t>
      </w:r>
      <w:r w:rsidR="00E616B8">
        <w:rPr>
          <w:sz w:val="28"/>
          <w:lang w:val="en-US"/>
        </w:rPr>
        <w:t xml:space="preserve"> hồ sơ,</w:t>
      </w:r>
      <w:r w:rsidRPr="00E616B8">
        <w:rPr>
          <w:sz w:val="28"/>
          <w:lang w:val="en-US"/>
        </w:rPr>
        <w:t xml:space="preserve"> trình tự, thủ tục</w:t>
      </w:r>
      <w:r w:rsidR="00E616B8">
        <w:rPr>
          <w:sz w:val="28"/>
          <w:lang w:val="en-US"/>
        </w:rPr>
        <w:t xml:space="preserve"> công khai, minh bạch, tạo điều kiện thuận lợi và</w:t>
      </w:r>
      <w:r w:rsidRPr="00E616B8">
        <w:rPr>
          <w:sz w:val="28"/>
          <w:lang w:val="en-US"/>
        </w:rPr>
        <w:t xml:space="preserve"> giải quyết nhanh chóng cho các doanh nghiệp được hưởng chính sách hỗ trợ theo quy định của dự thảo Nghị quyết.</w:t>
      </w:r>
    </w:p>
    <w:p w:rsidR="00F043C4" w:rsidRDefault="00FA4B21" w:rsidP="00BA6F3C">
      <w:pPr>
        <w:pStyle w:val="Heading2"/>
        <w:tabs>
          <w:tab w:val="left" w:pos="1100"/>
        </w:tabs>
        <w:spacing w:before="120" w:after="120" w:line="340" w:lineRule="exact"/>
        <w:ind w:left="0" w:firstLine="567"/>
        <w:jc w:val="both"/>
      </w:pPr>
      <w:r w:rsidRPr="00FA4B21">
        <w:t xml:space="preserve">II. </w:t>
      </w:r>
      <w:r w:rsidR="00F043C4">
        <w:t>KẾT</w:t>
      </w:r>
      <w:r w:rsidR="00F043C4">
        <w:rPr>
          <w:spacing w:val="-7"/>
        </w:rPr>
        <w:t xml:space="preserve"> </w:t>
      </w:r>
      <w:r w:rsidR="00F043C4">
        <w:t>QUẢ</w:t>
      </w:r>
      <w:r w:rsidR="00F043C4">
        <w:rPr>
          <w:spacing w:val="-7"/>
        </w:rPr>
        <w:t xml:space="preserve"> </w:t>
      </w:r>
      <w:r w:rsidR="00F043C4">
        <w:t>ĐÁNH</w:t>
      </w:r>
      <w:r w:rsidR="00F043C4">
        <w:rPr>
          <w:spacing w:val="-7"/>
        </w:rPr>
        <w:t xml:space="preserve"> </w:t>
      </w:r>
      <w:r w:rsidR="00F043C4">
        <w:rPr>
          <w:spacing w:val="-5"/>
        </w:rPr>
        <w:t>GIÁ</w:t>
      </w:r>
    </w:p>
    <w:p w:rsidR="00F043C4" w:rsidRDefault="00FA4B21" w:rsidP="00BA6F3C">
      <w:pPr>
        <w:pStyle w:val="Heading3"/>
        <w:tabs>
          <w:tab w:val="left" w:pos="1021"/>
        </w:tabs>
        <w:spacing w:before="120" w:after="120" w:line="340" w:lineRule="exact"/>
        <w:ind w:left="0" w:firstLine="567"/>
        <w:jc w:val="both"/>
      </w:pPr>
      <w:r w:rsidRPr="00FA4B21">
        <w:t xml:space="preserve">1. </w:t>
      </w:r>
      <w:r w:rsidR="00F043C4">
        <w:t>Đánh giá thủ tục hành chính (nếu trong dự thảo văn bản có quy định thủ tục hành chính)</w:t>
      </w:r>
    </w:p>
    <w:p w:rsidR="00E616B8" w:rsidRPr="00E616B8" w:rsidRDefault="00E616B8" w:rsidP="00BA6F3C">
      <w:pPr>
        <w:tabs>
          <w:tab w:val="left" w:pos="918"/>
        </w:tabs>
        <w:spacing w:before="120" w:after="120" w:line="340" w:lineRule="exact"/>
        <w:ind w:firstLine="567"/>
        <w:jc w:val="both"/>
        <w:rPr>
          <w:sz w:val="28"/>
        </w:rPr>
      </w:pPr>
      <w:r w:rsidRPr="00E616B8">
        <w:rPr>
          <w:sz w:val="28"/>
        </w:rPr>
        <w:t>- Số lượng: 01 thủ tục</w:t>
      </w:r>
    </w:p>
    <w:p w:rsidR="00E616B8" w:rsidRPr="00E616B8" w:rsidRDefault="00E616B8" w:rsidP="00BA6F3C">
      <w:pPr>
        <w:tabs>
          <w:tab w:val="left" w:pos="918"/>
        </w:tabs>
        <w:spacing w:before="120" w:after="120" w:line="340" w:lineRule="exact"/>
        <w:ind w:firstLine="567"/>
        <w:jc w:val="both"/>
        <w:rPr>
          <w:sz w:val="28"/>
          <w:szCs w:val="28"/>
        </w:rPr>
      </w:pPr>
      <w:r w:rsidRPr="00E616B8">
        <w:rPr>
          <w:sz w:val="28"/>
        </w:rPr>
        <w:t xml:space="preserve">- Tên thủ tục: </w:t>
      </w:r>
      <w:r w:rsidRPr="00E26486">
        <w:rPr>
          <w:sz w:val="28"/>
          <w:szCs w:val="28"/>
        </w:rPr>
        <w:t>Hỗ trợ đầu tư xây dựng kết cấu hạ tầng khu công nghiệp</w:t>
      </w:r>
      <w:r w:rsidRPr="00E616B8">
        <w:rPr>
          <w:sz w:val="28"/>
          <w:szCs w:val="28"/>
        </w:rPr>
        <w:t xml:space="preserve"> (ban hành mới).</w:t>
      </w:r>
    </w:p>
    <w:p w:rsidR="00E616B8" w:rsidRDefault="00E616B8" w:rsidP="00BA6F3C">
      <w:pPr>
        <w:tabs>
          <w:tab w:val="left" w:pos="918"/>
        </w:tabs>
        <w:spacing w:before="120" w:after="120" w:line="340" w:lineRule="exact"/>
        <w:ind w:firstLine="567"/>
        <w:jc w:val="both"/>
        <w:rPr>
          <w:sz w:val="28"/>
          <w:lang w:val="en-US"/>
        </w:rPr>
      </w:pPr>
      <w:r w:rsidRPr="00E616B8">
        <w:rPr>
          <w:sz w:val="28"/>
        </w:rPr>
        <w:t xml:space="preserve">- </w:t>
      </w:r>
      <w:r w:rsidR="00F043C4" w:rsidRPr="00FA4B21">
        <w:rPr>
          <w:sz w:val="28"/>
        </w:rPr>
        <w:t xml:space="preserve">Đánh giá sự cần thiết, tính hợp lý, tính hợp pháp và chi phí tuân thủ thủ tục hành chính trong dự </w:t>
      </w:r>
      <w:r>
        <w:rPr>
          <w:sz w:val="28"/>
        </w:rPr>
        <w:t>thảo văn bản quy phạm pháp luật</w:t>
      </w:r>
      <w:r w:rsidRPr="00E616B8">
        <w:rPr>
          <w:sz w:val="28"/>
        </w:rPr>
        <w:t>:</w:t>
      </w:r>
    </w:p>
    <w:p w:rsidR="006E2333" w:rsidRDefault="006E2333" w:rsidP="00BA6F3C">
      <w:pPr>
        <w:pStyle w:val="ListParagraph"/>
        <w:spacing w:before="120" w:after="120" w:line="340" w:lineRule="exact"/>
        <w:ind w:left="0" w:firstLine="567"/>
        <w:jc w:val="both"/>
        <w:rPr>
          <w:spacing w:val="2"/>
          <w:sz w:val="28"/>
          <w:szCs w:val="28"/>
          <w:lang w:val="en-US"/>
        </w:rPr>
      </w:pPr>
      <w:r>
        <w:rPr>
          <w:sz w:val="28"/>
          <w:szCs w:val="28"/>
          <w:lang w:val="en-US"/>
        </w:rPr>
        <w:t xml:space="preserve">+ </w:t>
      </w:r>
      <w:r w:rsidR="00E616B8" w:rsidRPr="00F44C81">
        <w:rPr>
          <w:sz w:val="28"/>
          <w:szCs w:val="28"/>
        </w:rPr>
        <w:t>Nghị quyết số 198/2025/QH15 ngày 17/5/2025 của Quốc hội</w:t>
      </w:r>
      <w:r w:rsidR="00E616B8" w:rsidRPr="004044EA">
        <w:rPr>
          <w:sz w:val="28"/>
          <w:szCs w:val="28"/>
        </w:rPr>
        <w:t xml:space="preserve"> </w:t>
      </w:r>
      <w:r w:rsidR="00E616B8" w:rsidRPr="00067974">
        <w:rPr>
          <w:sz w:val="28"/>
        </w:rPr>
        <w:t xml:space="preserve">về một số cơ chế, chính sách đặc </w:t>
      </w:r>
      <w:r w:rsidR="00E616B8">
        <w:rPr>
          <w:sz w:val="28"/>
        </w:rPr>
        <w:t>biệt phát triển kinh tế tư nhân</w:t>
      </w:r>
      <w:r w:rsidR="00E616B8" w:rsidRPr="00E616B8">
        <w:rPr>
          <w:sz w:val="28"/>
        </w:rPr>
        <w:t>;</w:t>
      </w:r>
      <w:r w:rsidR="00E616B8" w:rsidRPr="005169B1">
        <w:rPr>
          <w:spacing w:val="2"/>
          <w:sz w:val="28"/>
          <w:szCs w:val="28"/>
        </w:rPr>
        <w:t xml:space="preserve"> </w:t>
      </w:r>
      <w:r w:rsidR="00E616B8" w:rsidRPr="00E76E72">
        <w:rPr>
          <w:spacing w:val="2"/>
          <w:sz w:val="28"/>
          <w:szCs w:val="28"/>
        </w:rPr>
        <w:t>Nghị định số 20/2026/NĐ-CP ngày 15/01/2026</w:t>
      </w:r>
      <w:r w:rsidR="00E616B8">
        <w:rPr>
          <w:spacing w:val="2"/>
          <w:sz w:val="28"/>
          <w:szCs w:val="28"/>
          <w:lang w:val="en-US"/>
        </w:rPr>
        <w:t xml:space="preserve"> chỉ mới quy định thủ tục hoàn trả giảm tiền thuê lại đất cho Chủ đầu tư kinh doanh hạ tầng khu công nghiệp, chưa có quy định cụ thể về hồ sơ, trình tự, thủ tục đối với thủ tục hỗ trợ đầu tư xây dựng kết cấu hạ tầng khu công nghiệp</w:t>
      </w:r>
      <w:r>
        <w:rPr>
          <w:spacing w:val="2"/>
          <w:sz w:val="28"/>
          <w:szCs w:val="28"/>
          <w:lang w:val="en-US"/>
        </w:rPr>
        <w:t>. Vì vậy, cần phải xây dựng thủ tục hành chính mới để các doanh nghiệp thực hiện.</w:t>
      </w:r>
    </w:p>
    <w:p w:rsidR="00F043C4" w:rsidRPr="00E616B8" w:rsidRDefault="006E2333" w:rsidP="00BA6F3C">
      <w:pPr>
        <w:pStyle w:val="ListParagraph"/>
        <w:spacing w:before="120" w:after="120" w:line="340" w:lineRule="exact"/>
        <w:ind w:left="0" w:firstLine="567"/>
        <w:jc w:val="both"/>
        <w:rPr>
          <w:spacing w:val="2"/>
          <w:sz w:val="28"/>
          <w:szCs w:val="28"/>
          <w:lang w:val="en-US"/>
        </w:rPr>
      </w:pPr>
      <w:r>
        <w:rPr>
          <w:spacing w:val="2"/>
          <w:sz w:val="28"/>
          <w:szCs w:val="28"/>
          <w:lang w:val="en-US"/>
        </w:rPr>
        <w:t>+ Không làm phát sinh chi phí cho các cơ quan Nhà nước, Nhà đầu tư và doanh nghiệp.</w:t>
      </w:r>
      <w:r w:rsidR="00E616B8">
        <w:rPr>
          <w:spacing w:val="2"/>
          <w:sz w:val="28"/>
          <w:szCs w:val="28"/>
          <w:lang w:val="en-US"/>
        </w:rPr>
        <w:t xml:space="preserve"> </w:t>
      </w:r>
    </w:p>
    <w:p w:rsidR="00562101" w:rsidRDefault="00562101" w:rsidP="00BA6F3C">
      <w:pPr>
        <w:pStyle w:val="Heading3"/>
        <w:tabs>
          <w:tab w:val="left" w:pos="1036"/>
        </w:tabs>
        <w:spacing w:before="120" w:after="120" w:line="340" w:lineRule="exact"/>
        <w:ind w:left="0" w:right="3" w:firstLine="567"/>
        <w:jc w:val="left"/>
        <w:rPr>
          <w:lang w:val="en-US"/>
        </w:rPr>
      </w:pPr>
      <w:r>
        <w:rPr>
          <w:lang w:val="en-US"/>
        </w:rPr>
        <w:t>2. V</w:t>
      </w:r>
      <w:r>
        <w:t>iệc phân quyền, phân cấp (nếu trong dự thảo văn bản có quy định về phân quyền, phân cấp)</w:t>
      </w:r>
    </w:p>
    <w:p w:rsidR="00BA6F3C" w:rsidRDefault="00BA6F3C" w:rsidP="00BA6F3C">
      <w:pPr>
        <w:pStyle w:val="Heading3"/>
        <w:tabs>
          <w:tab w:val="left" w:pos="1036"/>
        </w:tabs>
        <w:spacing w:before="120" w:after="120" w:line="340" w:lineRule="exact"/>
        <w:ind w:left="0" w:right="3" w:firstLine="567"/>
        <w:jc w:val="left"/>
        <w:rPr>
          <w:b w:val="0"/>
          <w:lang w:val="en-US"/>
        </w:rPr>
      </w:pPr>
      <w:r w:rsidRPr="00BA6F3C">
        <w:rPr>
          <w:b w:val="0"/>
          <w:lang w:val="en-US"/>
        </w:rPr>
        <w:t>Không có.</w:t>
      </w:r>
    </w:p>
    <w:p w:rsidR="00BA6F3C" w:rsidRDefault="00BA6F3C" w:rsidP="00BA6F3C">
      <w:pPr>
        <w:pStyle w:val="Heading3"/>
        <w:tabs>
          <w:tab w:val="left" w:pos="1036"/>
        </w:tabs>
        <w:spacing w:before="120" w:after="120" w:line="340" w:lineRule="exact"/>
        <w:ind w:left="0" w:right="3" w:firstLine="567"/>
        <w:jc w:val="left"/>
        <w:rPr>
          <w:b w:val="0"/>
          <w:lang w:val="en-US"/>
        </w:rPr>
      </w:pPr>
      <w:r w:rsidRPr="00BA6F3C">
        <w:rPr>
          <w:lang w:val="en-US"/>
        </w:rPr>
        <w:t xml:space="preserve">3. </w:t>
      </w:r>
      <w:r w:rsidRPr="00BA6F3C">
        <w:t>Việc</w:t>
      </w:r>
      <w:r>
        <w:rPr>
          <w:spacing w:val="-14"/>
        </w:rPr>
        <w:t xml:space="preserve"> </w:t>
      </w:r>
      <w:r>
        <w:t>ứng</w:t>
      </w:r>
      <w:r>
        <w:rPr>
          <w:spacing w:val="-15"/>
        </w:rPr>
        <w:t xml:space="preserve"> </w:t>
      </w:r>
      <w:r>
        <w:t>dụng,</w:t>
      </w:r>
      <w:r>
        <w:rPr>
          <w:spacing w:val="-15"/>
        </w:rPr>
        <w:t xml:space="preserve"> </w:t>
      </w:r>
      <w:r>
        <w:t>thúc</w:t>
      </w:r>
      <w:r>
        <w:rPr>
          <w:spacing w:val="-14"/>
        </w:rPr>
        <w:t xml:space="preserve"> </w:t>
      </w:r>
      <w:r>
        <w:t>đẩy</w:t>
      </w:r>
      <w:r>
        <w:rPr>
          <w:spacing w:val="-15"/>
        </w:rPr>
        <w:t xml:space="preserve"> </w:t>
      </w:r>
      <w:r>
        <w:t>phát</w:t>
      </w:r>
      <w:r>
        <w:rPr>
          <w:spacing w:val="-15"/>
        </w:rPr>
        <w:t xml:space="preserve"> </w:t>
      </w:r>
      <w:r>
        <w:t>triển</w:t>
      </w:r>
      <w:r>
        <w:rPr>
          <w:spacing w:val="-13"/>
        </w:rPr>
        <w:t xml:space="preserve"> </w:t>
      </w:r>
      <w:r>
        <w:t>khoa</w:t>
      </w:r>
      <w:r>
        <w:rPr>
          <w:spacing w:val="-15"/>
        </w:rPr>
        <w:t xml:space="preserve"> </w:t>
      </w:r>
      <w:r>
        <w:t>học,</w:t>
      </w:r>
      <w:r>
        <w:rPr>
          <w:spacing w:val="-15"/>
        </w:rPr>
        <w:t xml:space="preserve"> </w:t>
      </w:r>
      <w:r>
        <w:t>công</w:t>
      </w:r>
      <w:r>
        <w:rPr>
          <w:spacing w:val="-15"/>
        </w:rPr>
        <w:t xml:space="preserve"> </w:t>
      </w:r>
      <w:r>
        <w:t>nghệ,</w:t>
      </w:r>
      <w:r>
        <w:rPr>
          <w:spacing w:val="-15"/>
        </w:rPr>
        <w:t xml:space="preserve"> </w:t>
      </w:r>
      <w:r>
        <w:t>đổi</w:t>
      </w:r>
      <w:r>
        <w:rPr>
          <w:spacing w:val="-15"/>
        </w:rPr>
        <w:t xml:space="preserve"> </w:t>
      </w:r>
      <w:r>
        <w:t>mới</w:t>
      </w:r>
      <w:r>
        <w:rPr>
          <w:spacing w:val="-15"/>
        </w:rPr>
        <w:t xml:space="preserve"> </w:t>
      </w:r>
      <w:r>
        <w:t>sáng</w:t>
      </w:r>
      <w:r>
        <w:rPr>
          <w:spacing w:val="-15"/>
        </w:rPr>
        <w:t xml:space="preserve"> </w:t>
      </w:r>
      <w:r>
        <w:t>tạo và</w:t>
      </w:r>
      <w:r>
        <w:rPr>
          <w:spacing w:val="-13"/>
        </w:rPr>
        <w:t xml:space="preserve"> </w:t>
      </w:r>
      <w:r>
        <w:t>chuyển</w:t>
      </w:r>
      <w:r>
        <w:rPr>
          <w:spacing w:val="-13"/>
        </w:rPr>
        <w:t xml:space="preserve"> </w:t>
      </w:r>
      <w:r>
        <w:t>đổi</w:t>
      </w:r>
      <w:r>
        <w:rPr>
          <w:spacing w:val="-13"/>
        </w:rPr>
        <w:t xml:space="preserve"> </w:t>
      </w:r>
      <w:r>
        <w:t>số</w:t>
      </w:r>
      <w:r>
        <w:rPr>
          <w:spacing w:val="-13"/>
        </w:rPr>
        <w:t xml:space="preserve"> </w:t>
      </w:r>
      <w:r>
        <w:t>(nếu</w:t>
      </w:r>
      <w:r>
        <w:rPr>
          <w:spacing w:val="-13"/>
        </w:rPr>
        <w:t xml:space="preserve"> </w:t>
      </w:r>
      <w:r>
        <w:t>trong</w:t>
      </w:r>
      <w:r>
        <w:rPr>
          <w:spacing w:val="-13"/>
        </w:rPr>
        <w:t xml:space="preserve"> </w:t>
      </w:r>
      <w:r>
        <w:t>dự</w:t>
      </w:r>
      <w:r>
        <w:rPr>
          <w:spacing w:val="-13"/>
        </w:rPr>
        <w:t xml:space="preserve"> </w:t>
      </w:r>
      <w:r>
        <w:t>thảo</w:t>
      </w:r>
      <w:r>
        <w:rPr>
          <w:spacing w:val="-13"/>
        </w:rPr>
        <w:t xml:space="preserve"> </w:t>
      </w:r>
      <w:r>
        <w:t>văn</w:t>
      </w:r>
      <w:r>
        <w:rPr>
          <w:spacing w:val="-13"/>
        </w:rPr>
        <w:t xml:space="preserve"> </w:t>
      </w:r>
      <w:r>
        <w:t>bản</w:t>
      </w:r>
      <w:r>
        <w:rPr>
          <w:spacing w:val="-13"/>
        </w:rPr>
        <w:t xml:space="preserve"> </w:t>
      </w:r>
      <w:r>
        <w:t>có</w:t>
      </w:r>
      <w:r>
        <w:rPr>
          <w:spacing w:val="-13"/>
        </w:rPr>
        <w:t xml:space="preserve"> </w:t>
      </w:r>
      <w:r>
        <w:t>quy</w:t>
      </w:r>
      <w:r>
        <w:rPr>
          <w:spacing w:val="-13"/>
        </w:rPr>
        <w:t xml:space="preserve"> </w:t>
      </w:r>
      <w:r>
        <w:t>định</w:t>
      </w:r>
      <w:r>
        <w:rPr>
          <w:spacing w:val="-14"/>
        </w:rPr>
        <w:t xml:space="preserve"> </w:t>
      </w:r>
      <w:r>
        <w:t>về</w:t>
      </w:r>
      <w:r>
        <w:rPr>
          <w:spacing w:val="-13"/>
        </w:rPr>
        <w:t xml:space="preserve"> </w:t>
      </w:r>
      <w:r>
        <w:t>việc</w:t>
      </w:r>
      <w:r>
        <w:rPr>
          <w:spacing w:val="-15"/>
        </w:rPr>
        <w:t xml:space="preserve"> </w:t>
      </w:r>
      <w:r>
        <w:t>ứng</w:t>
      </w:r>
      <w:r>
        <w:rPr>
          <w:spacing w:val="-12"/>
        </w:rPr>
        <w:t xml:space="preserve"> </w:t>
      </w:r>
      <w:r>
        <w:t>dụng,</w:t>
      </w:r>
      <w:r>
        <w:rPr>
          <w:spacing w:val="-13"/>
        </w:rPr>
        <w:t xml:space="preserve"> </w:t>
      </w:r>
      <w:r>
        <w:t>thúc đẩy</w:t>
      </w:r>
      <w:r>
        <w:rPr>
          <w:spacing w:val="-18"/>
        </w:rPr>
        <w:t xml:space="preserve"> </w:t>
      </w:r>
      <w:r>
        <w:t>phát</w:t>
      </w:r>
      <w:r>
        <w:rPr>
          <w:spacing w:val="-17"/>
        </w:rPr>
        <w:t xml:space="preserve"> </w:t>
      </w:r>
      <w:r>
        <w:t>triển</w:t>
      </w:r>
      <w:r>
        <w:rPr>
          <w:spacing w:val="-18"/>
        </w:rPr>
        <w:t xml:space="preserve"> </w:t>
      </w:r>
      <w:r>
        <w:t>khoa</w:t>
      </w:r>
      <w:r>
        <w:rPr>
          <w:spacing w:val="-17"/>
        </w:rPr>
        <w:t xml:space="preserve"> </w:t>
      </w:r>
      <w:r>
        <w:t>học,</w:t>
      </w:r>
      <w:r>
        <w:rPr>
          <w:spacing w:val="-18"/>
        </w:rPr>
        <w:t xml:space="preserve"> </w:t>
      </w:r>
      <w:r>
        <w:t>công</w:t>
      </w:r>
      <w:r>
        <w:rPr>
          <w:spacing w:val="-17"/>
        </w:rPr>
        <w:t xml:space="preserve"> </w:t>
      </w:r>
      <w:r>
        <w:t>nghệ,</w:t>
      </w:r>
      <w:r>
        <w:rPr>
          <w:spacing w:val="-18"/>
        </w:rPr>
        <w:t xml:space="preserve"> </w:t>
      </w:r>
      <w:r>
        <w:t>đổi</w:t>
      </w:r>
      <w:r>
        <w:rPr>
          <w:spacing w:val="-17"/>
        </w:rPr>
        <w:t xml:space="preserve"> </w:t>
      </w:r>
      <w:r>
        <w:t>mới</w:t>
      </w:r>
      <w:r>
        <w:rPr>
          <w:spacing w:val="-18"/>
        </w:rPr>
        <w:t xml:space="preserve"> </w:t>
      </w:r>
      <w:r>
        <w:t>sáng</w:t>
      </w:r>
      <w:r>
        <w:rPr>
          <w:spacing w:val="-17"/>
        </w:rPr>
        <w:t xml:space="preserve"> </w:t>
      </w:r>
      <w:r>
        <w:t>tạo</w:t>
      </w:r>
      <w:r>
        <w:rPr>
          <w:spacing w:val="-18"/>
        </w:rPr>
        <w:t xml:space="preserve"> </w:t>
      </w:r>
      <w:r>
        <w:t>và</w:t>
      </w:r>
      <w:r>
        <w:rPr>
          <w:spacing w:val="-17"/>
        </w:rPr>
        <w:t xml:space="preserve"> </w:t>
      </w:r>
      <w:r>
        <w:t>chuyển</w:t>
      </w:r>
      <w:r>
        <w:rPr>
          <w:spacing w:val="-18"/>
        </w:rPr>
        <w:t xml:space="preserve"> </w:t>
      </w:r>
      <w:r>
        <w:t>đổi</w:t>
      </w:r>
      <w:r>
        <w:rPr>
          <w:spacing w:val="-17"/>
        </w:rPr>
        <w:t xml:space="preserve"> </w:t>
      </w:r>
      <w:r>
        <w:t>số)</w:t>
      </w:r>
    </w:p>
    <w:p w:rsidR="00BA6F3C" w:rsidRDefault="00BA6F3C" w:rsidP="00BA6F3C">
      <w:pPr>
        <w:pStyle w:val="Heading3"/>
        <w:tabs>
          <w:tab w:val="left" w:pos="1023"/>
        </w:tabs>
        <w:spacing w:before="120" w:after="120" w:line="340" w:lineRule="exact"/>
        <w:ind w:left="0" w:right="3" w:firstLine="567"/>
        <w:jc w:val="left"/>
        <w:rPr>
          <w:b w:val="0"/>
          <w:lang w:val="en-US"/>
        </w:rPr>
      </w:pPr>
      <w:r>
        <w:rPr>
          <w:b w:val="0"/>
          <w:lang w:val="en-US"/>
        </w:rPr>
        <w:t>Không có.</w:t>
      </w:r>
    </w:p>
    <w:p w:rsidR="00BA6F3C" w:rsidRDefault="00BA6F3C" w:rsidP="00BA6F3C">
      <w:pPr>
        <w:pStyle w:val="Heading3"/>
        <w:tabs>
          <w:tab w:val="left" w:pos="1023"/>
        </w:tabs>
        <w:spacing w:before="120" w:after="120" w:line="340" w:lineRule="exact"/>
        <w:ind w:left="0" w:right="3" w:firstLine="567"/>
        <w:jc w:val="left"/>
        <w:rPr>
          <w:lang w:val="en-US"/>
        </w:rPr>
      </w:pPr>
      <w:r>
        <w:rPr>
          <w:b w:val="0"/>
          <w:lang w:val="en-US"/>
        </w:rPr>
        <w:t xml:space="preserve">4. </w:t>
      </w:r>
      <w:r>
        <w:t>Việc bảo đảm bình đẳng</w:t>
      </w:r>
      <w:r>
        <w:rPr>
          <w:spacing w:val="-2"/>
        </w:rPr>
        <w:t xml:space="preserve"> </w:t>
      </w:r>
      <w:r>
        <w:t>giới (nếu trong dự thảo văn bản có quy</w:t>
      </w:r>
      <w:r>
        <w:rPr>
          <w:spacing w:val="-1"/>
        </w:rPr>
        <w:t xml:space="preserve"> </w:t>
      </w:r>
      <w:r>
        <w:t>định về bình đẳng giới)</w:t>
      </w:r>
    </w:p>
    <w:p w:rsidR="00BA6F3C" w:rsidRPr="00BA6F3C" w:rsidRDefault="00BA6F3C" w:rsidP="00BA6F3C">
      <w:pPr>
        <w:pStyle w:val="Heading3"/>
        <w:tabs>
          <w:tab w:val="left" w:pos="1023"/>
        </w:tabs>
        <w:spacing w:before="120" w:after="120" w:line="340" w:lineRule="exact"/>
        <w:ind w:left="0" w:right="3" w:firstLine="567"/>
        <w:jc w:val="left"/>
        <w:rPr>
          <w:b w:val="0"/>
          <w:lang w:val="en-US"/>
        </w:rPr>
      </w:pPr>
      <w:r w:rsidRPr="00BA6F3C">
        <w:rPr>
          <w:b w:val="0"/>
          <w:lang w:val="en-US"/>
        </w:rPr>
        <w:t>Không có.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5"/>
      </w:tblGrid>
      <w:tr w:rsidR="002D231C" w:rsidTr="00B05748">
        <w:tc>
          <w:tcPr>
            <w:tcW w:w="4645" w:type="dxa"/>
          </w:tcPr>
          <w:p w:rsidR="002D231C" w:rsidRPr="00D57CD6" w:rsidRDefault="002D231C" w:rsidP="00B05748">
            <w:pPr>
              <w:spacing w:before="98" w:line="252" w:lineRule="auto"/>
              <w:ind w:right="3"/>
              <w:jc w:val="both"/>
              <w:rPr>
                <w:b/>
                <w:i/>
              </w:rPr>
            </w:pPr>
            <w:r w:rsidRPr="00D57CD6">
              <w:rPr>
                <w:b/>
                <w:i/>
              </w:rPr>
              <w:t>Nơi nhận:</w:t>
            </w:r>
          </w:p>
          <w:p w:rsidR="002D231C" w:rsidRPr="00D57CD6" w:rsidRDefault="002D231C" w:rsidP="00B05748">
            <w:pPr>
              <w:ind w:right="6"/>
              <w:jc w:val="both"/>
            </w:pPr>
            <w:r w:rsidRPr="00D57CD6">
              <w:t>- UBND tỉnh;</w:t>
            </w:r>
          </w:p>
          <w:p w:rsidR="002D231C" w:rsidRPr="00D57CD6" w:rsidRDefault="002D231C" w:rsidP="00B05748">
            <w:pPr>
              <w:ind w:right="6"/>
              <w:jc w:val="both"/>
            </w:pPr>
            <w:r w:rsidRPr="00D57CD6">
              <w:t>- Các Ban HĐND tỉnh;</w:t>
            </w:r>
          </w:p>
          <w:p w:rsidR="002D231C" w:rsidRPr="00390F87" w:rsidRDefault="002D231C" w:rsidP="00B05748">
            <w:pPr>
              <w:ind w:right="6"/>
              <w:jc w:val="both"/>
              <w:rPr>
                <w:lang w:val="vi-VN"/>
              </w:rPr>
            </w:pPr>
            <w:r w:rsidRPr="00D57CD6">
              <w:t>- Các Sở: TP, TC, KHCN, CT;</w:t>
            </w:r>
          </w:p>
          <w:p w:rsidR="002D231C" w:rsidRPr="00CD370E" w:rsidRDefault="002D231C" w:rsidP="00B05748">
            <w:pPr>
              <w:ind w:right="6"/>
              <w:jc w:val="both"/>
              <w:rPr>
                <w:lang w:val="en-US"/>
              </w:rPr>
            </w:pPr>
            <w:r>
              <w:rPr>
                <w:lang w:val="en-US"/>
              </w:rPr>
              <w:t>- VCCI Nghệ An - Hà Tĩnh - Quảng Trị;</w:t>
            </w:r>
          </w:p>
          <w:p w:rsidR="002D231C" w:rsidRPr="00CD370E" w:rsidRDefault="002D231C" w:rsidP="00B05748">
            <w:pPr>
              <w:ind w:right="6"/>
              <w:jc w:val="both"/>
              <w:rPr>
                <w:lang w:val="en-US"/>
              </w:rPr>
            </w:pPr>
            <w:r>
              <w:rPr>
                <w:lang w:val="en-US"/>
              </w:rPr>
              <w:t>- Cổng TTĐT tỉnh;</w:t>
            </w:r>
          </w:p>
          <w:p w:rsidR="002D231C" w:rsidRPr="00D57CD6" w:rsidRDefault="002D231C" w:rsidP="00B05748">
            <w:pPr>
              <w:ind w:right="6"/>
              <w:jc w:val="both"/>
              <w:rPr>
                <w:sz w:val="28"/>
                <w:szCs w:val="28"/>
                <w:lang w:val="en-US"/>
              </w:rPr>
            </w:pPr>
            <w:r w:rsidRPr="00D57CD6">
              <w:rPr>
                <w:lang w:val="en-US"/>
              </w:rPr>
              <w:t xml:space="preserve">- Lưu: VT, </w:t>
            </w:r>
            <w:r>
              <w:rPr>
                <w:lang w:val="en-US"/>
              </w:rPr>
              <w:t>KHĐT (Hằng).</w:t>
            </w:r>
          </w:p>
        </w:tc>
        <w:tc>
          <w:tcPr>
            <w:tcW w:w="4646" w:type="dxa"/>
          </w:tcPr>
          <w:p w:rsidR="002D231C" w:rsidRPr="00952A0B" w:rsidRDefault="002D231C" w:rsidP="00B05748">
            <w:pPr>
              <w:spacing w:before="98" w:line="252" w:lineRule="auto"/>
              <w:ind w:right="3"/>
              <w:jc w:val="center"/>
              <w:rPr>
                <w:b/>
                <w:sz w:val="28"/>
                <w:szCs w:val="28"/>
                <w:lang w:val="en-US"/>
              </w:rPr>
            </w:pPr>
            <w:r w:rsidRPr="00952A0B">
              <w:rPr>
                <w:b/>
                <w:sz w:val="28"/>
                <w:szCs w:val="28"/>
                <w:lang w:val="en-US"/>
              </w:rPr>
              <w:t>TRƯỞNG BAN</w:t>
            </w:r>
          </w:p>
          <w:p w:rsidR="002D231C" w:rsidRPr="00952A0B" w:rsidRDefault="002D231C" w:rsidP="00B05748">
            <w:pPr>
              <w:spacing w:before="98" w:line="252" w:lineRule="auto"/>
              <w:ind w:right="3"/>
              <w:jc w:val="center"/>
              <w:rPr>
                <w:b/>
                <w:sz w:val="28"/>
                <w:szCs w:val="28"/>
                <w:lang w:val="en-US"/>
              </w:rPr>
            </w:pPr>
          </w:p>
          <w:p w:rsidR="002D231C" w:rsidRDefault="002D231C" w:rsidP="00B05748">
            <w:pPr>
              <w:spacing w:before="98" w:line="252" w:lineRule="auto"/>
              <w:ind w:right="3"/>
              <w:jc w:val="center"/>
              <w:rPr>
                <w:b/>
                <w:sz w:val="28"/>
                <w:szCs w:val="28"/>
                <w:lang w:val="en-US"/>
              </w:rPr>
            </w:pPr>
          </w:p>
          <w:p w:rsidR="002D231C" w:rsidRPr="00952A0B" w:rsidRDefault="002D231C" w:rsidP="00B05748">
            <w:pPr>
              <w:spacing w:before="98" w:line="252" w:lineRule="auto"/>
              <w:ind w:right="3"/>
              <w:jc w:val="center"/>
              <w:rPr>
                <w:sz w:val="28"/>
                <w:szCs w:val="28"/>
                <w:lang w:val="en-US"/>
              </w:rPr>
            </w:pPr>
            <w:r w:rsidRPr="00952A0B">
              <w:rPr>
                <w:b/>
                <w:sz w:val="28"/>
                <w:szCs w:val="28"/>
                <w:lang w:val="en-US"/>
              </w:rPr>
              <w:t>Lê Tiến Trị</w:t>
            </w:r>
          </w:p>
        </w:tc>
      </w:tr>
    </w:tbl>
    <w:p w:rsidR="00BA6F3C" w:rsidRPr="00BA6F3C" w:rsidRDefault="00BA6F3C" w:rsidP="00562101">
      <w:pPr>
        <w:pStyle w:val="Heading3"/>
        <w:tabs>
          <w:tab w:val="left" w:pos="1036"/>
        </w:tabs>
        <w:spacing w:before="120" w:line="276" w:lineRule="auto"/>
        <w:ind w:left="0" w:right="3" w:firstLine="567"/>
        <w:jc w:val="left"/>
        <w:rPr>
          <w:b w:val="0"/>
        </w:rPr>
      </w:pPr>
    </w:p>
    <w:p w:rsidR="00562101" w:rsidRDefault="00562101" w:rsidP="00533E6F">
      <w:pPr>
        <w:pStyle w:val="ListParagraph"/>
        <w:spacing w:line="297" w:lineRule="auto"/>
        <w:ind w:left="0" w:firstLine="0"/>
        <w:jc w:val="both"/>
        <w:rPr>
          <w:sz w:val="28"/>
          <w:lang w:val="en-US"/>
        </w:rPr>
      </w:pPr>
    </w:p>
    <w:sectPr w:rsidR="00562101" w:rsidSect="005B0025">
      <w:pgSz w:w="11907" w:h="16840" w:code="9"/>
      <w:pgMar w:top="1134" w:right="1134" w:bottom="1134" w:left="1701" w:header="51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E3686"/>
    <w:multiLevelType w:val="hybridMultilevel"/>
    <w:tmpl w:val="E1E6E74E"/>
    <w:lvl w:ilvl="0" w:tplc="2698ED3E">
      <w:start w:val="1"/>
      <w:numFmt w:val="decimal"/>
      <w:lvlText w:val="(%1)"/>
      <w:lvlJc w:val="left"/>
      <w:pPr>
        <w:ind w:left="657" w:hanging="369"/>
        <w:jc w:val="left"/>
      </w:pPr>
      <w:rPr>
        <w:rFonts w:ascii="Times New Roman" w:eastAsia="Times New Roman" w:hAnsi="Times New Roman" w:cs="Times New Roman" w:hint="default"/>
        <w:b w:val="0"/>
        <w:bCs w:val="0"/>
        <w:i w:val="0"/>
        <w:iCs w:val="0"/>
        <w:spacing w:val="-1"/>
        <w:w w:val="100"/>
        <w:sz w:val="26"/>
        <w:szCs w:val="26"/>
        <w:lang w:val="vi" w:eastAsia="en-US" w:bidi="ar-SA"/>
      </w:rPr>
    </w:lvl>
    <w:lvl w:ilvl="1" w:tplc="E66A2268">
      <w:start w:val="1"/>
      <w:numFmt w:val="upperRoman"/>
      <w:lvlText w:val="%2."/>
      <w:lvlJc w:val="left"/>
      <w:pPr>
        <w:ind w:left="992" w:hanging="250"/>
        <w:jc w:val="left"/>
      </w:pPr>
      <w:rPr>
        <w:rFonts w:ascii="Times New Roman" w:eastAsia="Times New Roman" w:hAnsi="Times New Roman" w:cs="Times New Roman" w:hint="default"/>
        <w:b/>
        <w:bCs/>
        <w:i w:val="0"/>
        <w:iCs w:val="0"/>
        <w:spacing w:val="0"/>
        <w:w w:val="99"/>
        <w:sz w:val="28"/>
        <w:szCs w:val="28"/>
        <w:lang w:val="vi" w:eastAsia="en-US" w:bidi="ar-SA"/>
      </w:rPr>
    </w:lvl>
    <w:lvl w:ilvl="2" w:tplc="5768AA2E">
      <w:start w:val="1"/>
      <w:numFmt w:val="decimal"/>
      <w:lvlText w:val="%3."/>
      <w:lvlJc w:val="left"/>
      <w:pPr>
        <w:ind w:left="1023" w:hanging="281"/>
        <w:jc w:val="left"/>
      </w:pPr>
      <w:rPr>
        <w:rFonts w:ascii="Times New Roman" w:eastAsia="Times New Roman" w:hAnsi="Times New Roman" w:cs="Times New Roman" w:hint="default"/>
        <w:b/>
        <w:bCs/>
        <w:i w:val="0"/>
        <w:iCs w:val="0"/>
        <w:spacing w:val="0"/>
        <w:w w:val="99"/>
        <w:sz w:val="28"/>
        <w:szCs w:val="28"/>
        <w:lang w:val="vi" w:eastAsia="en-US" w:bidi="ar-SA"/>
      </w:rPr>
    </w:lvl>
    <w:lvl w:ilvl="3" w:tplc="2AA692F4">
      <w:numFmt w:val="bullet"/>
      <w:lvlText w:val="-"/>
      <w:lvlJc w:val="left"/>
      <w:pPr>
        <w:ind w:left="289" w:hanging="177"/>
      </w:pPr>
      <w:rPr>
        <w:rFonts w:ascii="Times New Roman" w:eastAsia="Times New Roman" w:hAnsi="Times New Roman" w:cs="Times New Roman" w:hint="default"/>
        <w:b w:val="0"/>
        <w:bCs w:val="0"/>
        <w:i w:val="0"/>
        <w:iCs w:val="0"/>
        <w:spacing w:val="0"/>
        <w:w w:val="99"/>
        <w:sz w:val="28"/>
        <w:szCs w:val="28"/>
        <w:lang w:val="vi" w:eastAsia="en-US" w:bidi="ar-SA"/>
      </w:rPr>
    </w:lvl>
    <w:lvl w:ilvl="4" w:tplc="19F6609C">
      <w:numFmt w:val="bullet"/>
      <w:lvlText w:val="•"/>
      <w:lvlJc w:val="left"/>
      <w:pPr>
        <w:ind w:left="2311" w:hanging="177"/>
      </w:pPr>
      <w:rPr>
        <w:rFonts w:hint="default"/>
        <w:lang w:val="vi" w:eastAsia="en-US" w:bidi="ar-SA"/>
      </w:rPr>
    </w:lvl>
    <w:lvl w:ilvl="5" w:tplc="B5D087BA">
      <w:numFmt w:val="bullet"/>
      <w:lvlText w:val="•"/>
      <w:lvlJc w:val="left"/>
      <w:pPr>
        <w:ind w:left="3603" w:hanging="177"/>
      </w:pPr>
      <w:rPr>
        <w:rFonts w:hint="default"/>
        <w:lang w:val="vi" w:eastAsia="en-US" w:bidi="ar-SA"/>
      </w:rPr>
    </w:lvl>
    <w:lvl w:ilvl="6" w:tplc="4992EFF0">
      <w:numFmt w:val="bullet"/>
      <w:lvlText w:val="•"/>
      <w:lvlJc w:val="left"/>
      <w:pPr>
        <w:ind w:left="4895" w:hanging="177"/>
      </w:pPr>
      <w:rPr>
        <w:rFonts w:hint="default"/>
        <w:lang w:val="vi" w:eastAsia="en-US" w:bidi="ar-SA"/>
      </w:rPr>
    </w:lvl>
    <w:lvl w:ilvl="7" w:tplc="57EA414E">
      <w:numFmt w:val="bullet"/>
      <w:lvlText w:val="•"/>
      <w:lvlJc w:val="left"/>
      <w:pPr>
        <w:ind w:left="6187" w:hanging="177"/>
      </w:pPr>
      <w:rPr>
        <w:rFonts w:hint="default"/>
        <w:lang w:val="vi" w:eastAsia="en-US" w:bidi="ar-SA"/>
      </w:rPr>
    </w:lvl>
    <w:lvl w:ilvl="8" w:tplc="A6963D70">
      <w:numFmt w:val="bullet"/>
      <w:lvlText w:val="•"/>
      <w:lvlJc w:val="left"/>
      <w:pPr>
        <w:ind w:left="7478" w:hanging="177"/>
      </w:pPr>
      <w:rPr>
        <w:rFonts w:hint="default"/>
        <w:lang w:val="vi" w:eastAsia="en-US" w:bidi="ar-SA"/>
      </w:rPr>
    </w:lvl>
  </w:abstractNum>
  <w:abstractNum w:abstractNumId="1">
    <w:nsid w:val="210744AA"/>
    <w:multiLevelType w:val="hybridMultilevel"/>
    <w:tmpl w:val="C4A0C77A"/>
    <w:lvl w:ilvl="0" w:tplc="27EA9410">
      <w:start w:val="1"/>
      <w:numFmt w:val="decimal"/>
      <w:lvlText w:val="(%1)"/>
      <w:lvlJc w:val="left"/>
      <w:pPr>
        <w:ind w:left="289" w:hanging="390"/>
        <w:jc w:val="left"/>
      </w:pPr>
      <w:rPr>
        <w:rFonts w:ascii="Times New Roman" w:eastAsia="Times New Roman" w:hAnsi="Times New Roman" w:cs="Times New Roman" w:hint="default"/>
        <w:b w:val="0"/>
        <w:bCs w:val="0"/>
        <w:i w:val="0"/>
        <w:iCs w:val="0"/>
        <w:spacing w:val="-1"/>
        <w:w w:val="100"/>
        <w:sz w:val="26"/>
        <w:szCs w:val="26"/>
        <w:lang w:val="vi" w:eastAsia="en-US" w:bidi="ar-SA"/>
      </w:rPr>
    </w:lvl>
    <w:lvl w:ilvl="1" w:tplc="D7A20A92">
      <w:start w:val="1"/>
      <w:numFmt w:val="upperRoman"/>
      <w:lvlText w:val="%2."/>
      <w:lvlJc w:val="left"/>
      <w:pPr>
        <w:ind w:left="992" w:hanging="249"/>
        <w:jc w:val="left"/>
      </w:pPr>
      <w:rPr>
        <w:rFonts w:ascii="Times New Roman" w:eastAsia="Times New Roman" w:hAnsi="Times New Roman" w:cs="Times New Roman" w:hint="default"/>
        <w:b/>
        <w:bCs/>
        <w:i w:val="0"/>
        <w:iCs w:val="0"/>
        <w:spacing w:val="0"/>
        <w:w w:val="99"/>
        <w:sz w:val="28"/>
        <w:szCs w:val="28"/>
        <w:lang w:val="vi" w:eastAsia="en-US" w:bidi="ar-SA"/>
      </w:rPr>
    </w:lvl>
    <w:lvl w:ilvl="2" w:tplc="CCDE10E2">
      <w:start w:val="1"/>
      <w:numFmt w:val="decimal"/>
      <w:lvlText w:val="%3."/>
      <w:lvlJc w:val="left"/>
      <w:pPr>
        <w:ind w:left="1023" w:hanging="280"/>
        <w:jc w:val="left"/>
      </w:pPr>
      <w:rPr>
        <w:rFonts w:ascii="Times New Roman" w:eastAsia="Times New Roman" w:hAnsi="Times New Roman" w:cs="Times New Roman" w:hint="default"/>
        <w:b/>
        <w:bCs/>
        <w:i w:val="0"/>
        <w:iCs w:val="0"/>
        <w:spacing w:val="0"/>
        <w:w w:val="99"/>
        <w:sz w:val="28"/>
        <w:szCs w:val="28"/>
        <w:lang w:val="vi" w:eastAsia="en-US" w:bidi="ar-SA"/>
      </w:rPr>
    </w:lvl>
    <w:lvl w:ilvl="3" w:tplc="1BFE3B94">
      <w:numFmt w:val="bullet"/>
      <w:lvlText w:val="-"/>
      <w:lvlJc w:val="left"/>
      <w:pPr>
        <w:ind w:left="289" w:hanging="216"/>
      </w:pPr>
      <w:rPr>
        <w:rFonts w:ascii="Times New Roman" w:eastAsia="Times New Roman" w:hAnsi="Times New Roman" w:cs="Times New Roman" w:hint="default"/>
        <w:b w:val="0"/>
        <w:bCs w:val="0"/>
        <w:i w:val="0"/>
        <w:iCs w:val="0"/>
        <w:spacing w:val="0"/>
        <w:w w:val="99"/>
        <w:sz w:val="28"/>
        <w:szCs w:val="28"/>
        <w:lang w:val="vi" w:eastAsia="en-US" w:bidi="ar-SA"/>
      </w:rPr>
    </w:lvl>
    <w:lvl w:ilvl="4" w:tplc="2CB0D342">
      <w:numFmt w:val="bullet"/>
      <w:lvlText w:val="•"/>
      <w:lvlJc w:val="left"/>
      <w:pPr>
        <w:ind w:left="3280" w:hanging="216"/>
      </w:pPr>
      <w:rPr>
        <w:rFonts w:hint="default"/>
        <w:lang w:val="vi" w:eastAsia="en-US" w:bidi="ar-SA"/>
      </w:rPr>
    </w:lvl>
    <w:lvl w:ilvl="5" w:tplc="0466224C">
      <w:numFmt w:val="bullet"/>
      <w:lvlText w:val="•"/>
      <w:lvlJc w:val="left"/>
      <w:pPr>
        <w:ind w:left="4410" w:hanging="216"/>
      </w:pPr>
      <w:rPr>
        <w:rFonts w:hint="default"/>
        <w:lang w:val="vi" w:eastAsia="en-US" w:bidi="ar-SA"/>
      </w:rPr>
    </w:lvl>
    <w:lvl w:ilvl="6" w:tplc="38D0CEF4">
      <w:numFmt w:val="bullet"/>
      <w:lvlText w:val="•"/>
      <w:lvlJc w:val="left"/>
      <w:pPr>
        <w:ind w:left="5541" w:hanging="216"/>
      </w:pPr>
      <w:rPr>
        <w:rFonts w:hint="default"/>
        <w:lang w:val="vi" w:eastAsia="en-US" w:bidi="ar-SA"/>
      </w:rPr>
    </w:lvl>
    <w:lvl w:ilvl="7" w:tplc="2676D3C4">
      <w:numFmt w:val="bullet"/>
      <w:lvlText w:val="•"/>
      <w:lvlJc w:val="left"/>
      <w:pPr>
        <w:ind w:left="6671" w:hanging="216"/>
      </w:pPr>
      <w:rPr>
        <w:rFonts w:hint="default"/>
        <w:lang w:val="vi" w:eastAsia="en-US" w:bidi="ar-SA"/>
      </w:rPr>
    </w:lvl>
    <w:lvl w:ilvl="8" w:tplc="81B2254C">
      <w:numFmt w:val="bullet"/>
      <w:lvlText w:val="•"/>
      <w:lvlJc w:val="left"/>
      <w:pPr>
        <w:ind w:left="7801" w:hanging="216"/>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3C4"/>
    <w:rsid w:val="0002213B"/>
    <w:rsid w:val="00045B65"/>
    <w:rsid w:val="002534DC"/>
    <w:rsid w:val="002D231C"/>
    <w:rsid w:val="00533E6F"/>
    <w:rsid w:val="00562101"/>
    <w:rsid w:val="005B0025"/>
    <w:rsid w:val="006E2333"/>
    <w:rsid w:val="0084770E"/>
    <w:rsid w:val="008E57DF"/>
    <w:rsid w:val="00A279CA"/>
    <w:rsid w:val="00B21F07"/>
    <w:rsid w:val="00B76889"/>
    <w:rsid w:val="00BA6F3C"/>
    <w:rsid w:val="00E616B8"/>
    <w:rsid w:val="00E63CE6"/>
    <w:rsid w:val="00F043C4"/>
    <w:rsid w:val="00FA4B21"/>
    <w:rsid w:val="00FF4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3C4"/>
    <w:pPr>
      <w:widowControl w:val="0"/>
      <w:autoSpaceDE w:val="0"/>
      <w:autoSpaceDN w:val="0"/>
      <w:spacing w:after="0" w:line="240" w:lineRule="auto"/>
    </w:pPr>
    <w:rPr>
      <w:rFonts w:ascii="Times New Roman" w:eastAsia="Times New Roman" w:hAnsi="Times New Roman" w:cs="Times New Roman"/>
      <w:lang w:val="vi" w:eastAsia="en-US"/>
    </w:rPr>
  </w:style>
  <w:style w:type="paragraph" w:styleId="Heading2">
    <w:name w:val="heading 2"/>
    <w:basedOn w:val="Normal"/>
    <w:link w:val="Heading2Char"/>
    <w:uiPriority w:val="9"/>
    <w:unhideWhenUsed/>
    <w:qFormat/>
    <w:rsid w:val="00F043C4"/>
    <w:pPr>
      <w:ind w:left="-1"/>
      <w:jc w:val="center"/>
      <w:outlineLvl w:val="1"/>
    </w:pPr>
    <w:rPr>
      <w:b/>
      <w:bCs/>
      <w:sz w:val="28"/>
      <w:szCs w:val="28"/>
    </w:rPr>
  </w:style>
  <w:style w:type="paragraph" w:styleId="Heading3">
    <w:name w:val="heading 3"/>
    <w:basedOn w:val="Normal"/>
    <w:link w:val="Heading3Char"/>
    <w:uiPriority w:val="9"/>
    <w:unhideWhenUsed/>
    <w:qFormat/>
    <w:rsid w:val="00F043C4"/>
    <w:pPr>
      <w:ind w:left="289"/>
      <w:jc w:val="center"/>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43C4"/>
    <w:rPr>
      <w:rFonts w:ascii="Times New Roman" w:eastAsia="Times New Roman" w:hAnsi="Times New Roman" w:cs="Times New Roman"/>
      <w:b/>
      <w:bCs/>
      <w:sz w:val="28"/>
      <w:szCs w:val="28"/>
      <w:lang w:val="vi" w:eastAsia="en-US"/>
    </w:rPr>
  </w:style>
  <w:style w:type="character" w:customStyle="1" w:styleId="Heading3Char">
    <w:name w:val="Heading 3 Char"/>
    <w:basedOn w:val="DefaultParagraphFont"/>
    <w:link w:val="Heading3"/>
    <w:uiPriority w:val="9"/>
    <w:rsid w:val="00F043C4"/>
    <w:rPr>
      <w:rFonts w:ascii="Times New Roman" w:eastAsia="Times New Roman" w:hAnsi="Times New Roman" w:cs="Times New Roman"/>
      <w:b/>
      <w:bCs/>
      <w:sz w:val="28"/>
      <w:szCs w:val="28"/>
      <w:lang w:val="vi" w:eastAsia="en-US"/>
    </w:rPr>
  </w:style>
  <w:style w:type="paragraph" w:styleId="BodyText">
    <w:name w:val="Body Text"/>
    <w:basedOn w:val="Normal"/>
    <w:link w:val="BodyTextChar"/>
    <w:uiPriority w:val="1"/>
    <w:qFormat/>
    <w:rsid w:val="00F043C4"/>
    <w:rPr>
      <w:sz w:val="28"/>
      <w:szCs w:val="28"/>
    </w:rPr>
  </w:style>
  <w:style w:type="character" w:customStyle="1" w:styleId="BodyTextChar">
    <w:name w:val="Body Text Char"/>
    <w:basedOn w:val="DefaultParagraphFont"/>
    <w:link w:val="BodyText"/>
    <w:uiPriority w:val="1"/>
    <w:rsid w:val="00F043C4"/>
    <w:rPr>
      <w:rFonts w:ascii="Times New Roman" w:eastAsia="Times New Roman" w:hAnsi="Times New Roman" w:cs="Times New Roman"/>
      <w:sz w:val="28"/>
      <w:szCs w:val="28"/>
      <w:lang w:val="vi" w:eastAsia="en-US"/>
    </w:rPr>
  </w:style>
  <w:style w:type="paragraph" w:styleId="ListParagraph">
    <w:name w:val="List Paragraph"/>
    <w:basedOn w:val="Normal"/>
    <w:uiPriority w:val="1"/>
    <w:qFormat/>
    <w:rsid w:val="00F043C4"/>
    <w:pPr>
      <w:spacing w:before="121"/>
      <w:ind w:left="289" w:firstLine="453"/>
    </w:pPr>
  </w:style>
  <w:style w:type="table" w:styleId="TableGrid">
    <w:name w:val="Table Grid"/>
    <w:basedOn w:val="TableNormal"/>
    <w:uiPriority w:val="39"/>
    <w:rsid w:val="00E63C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3C4"/>
    <w:pPr>
      <w:widowControl w:val="0"/>
      <w:autoSpaceDE w:val="0"/>
      <w:autoSpaceDN w:val="0"/>
      <w:spacing w:after="0" w:line="240" w:lineRule="auto"/>
    </w:pPr>
    <w:rPr>
      <w:rFonts w:ascii="Times New Roman" w:eastAsia="Times New Roman" w:hAnsi="Times New Roman" w:cs="Times New Roman"/>
      <w:lang w:val="vi" w:eastAsia="en-US"/>
    </w:rPr>
  </w:style>
  <w:style w:type="paragraph" w:styleId="Heading2">
    <w:name w:val="heading 2"/>
    <w:basedOn w:val="Normal"/>
    <w:link w:val="Heading2Char"/>
    <w:uiPriority w:val="9"/>
    <w:unhideWhenUsed/>
    <w:qFormat/>
    <w:rsid w:val="00F043C4"/>
    <w:pPr>
      <w:ind w:left="-1"/>
      <w:jc w:val="center"/>
      <w:outlineLvl w:val="1"/>
    </w:pPr>
    <w:rPr>
      <w:b/>
      <w:bCs/>
      <w:sz w:val="28"/>
      <w:szCs w:val="28"/>
    </w:rPr>
  </w:style>
  <w:style w:type="paragraph" w:styleId="Heading3">
    <w:name w:val="heading 3"/>
    <w:basedOn w:val="Normal"/>
    <w:link w:val="Heading3Char"/>
    <w:uiPriority w:val="9"/>
    <w:unhideWhenUsed/>
    <w:qFormat/>
    <w:rsid w:val="00F043C4"/>
    <w:pPr>
      <w:ind w:left="289"/>
      <w:jc w:val="center"/>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43C4"/>
    <w:rPr>
      <w:rFonts w:ascii="Times New Roman" w:eastAsia="Times New Roman" w:hAnsi="Times New Roman" w:cs="Times New Roman"/>
      <w:b/>
      <w:bCs/>
      <w:sz w:val="28"/>
      <w:szCs w:val="28"/>
      <w:lang w:val="vi" w:eastAsia="en-US"/>
    </w:rPr>
  </w:style>
  <w:style w:type="character" w:customStyle="1" w:styleId="Heading3Char">
    <w:name w:val="Heading 3 Char"/>
    <w:basedOn w:val="DefaultParagraphFont"/>
    <w:link w:val="Heading3"/>
    <w:uiPriority w:val="9"/>
    <w:rsid w:val="00F043C4"/>
    <w:rPr>
      <w:rFonts w:ascii="Times New Roman" w:eastAsia="Times New Roman" w:hAnsi="Times New Roman" w:cs="Times New Roman"/>
      <w:b/>
      <w:bCs/>
      <w:sz w:val="28"/>
      <w:szCs w:val="28"/>
      <w:lang w:val="vi" w:eastAsia="en-US"/>
    </w:rPr>
  </w:style>
  <w:style w:type="paragraph" w:styleId="BodyText">
    <w:name w:val="Body Text"/>
    <w:basedOn w:val="Normal"/>
    <w:link w:val="BodyTextChar"/>
    <w:uiPriority w:val="1"/>
    <w:qFormat/>
    <w:rsid w:val="00F043C4"/>
    <w:rPr>
      <w:sz w:val="28"/>
      <w:szCs w:val="28"/>
    </w:rPr>
  </w:style>
  <w:style w:type="character" w:customStyle="1" w:styleId="BodyTextChar">
    <w:name w:val="Body Text Char"/>
    <w:basedOn w:val="DefaultParagraphFont"/>
    <w:link w:val="BodyText"/>
    <w:uiPriority w:val="1"/>
    <w:rsid w:val="00F043C4"/>
    <w:rPr>
      <w:rFonts w:ascii="Times New Roman" w:eastAsia="Times New Roman" w:hAnsi="Times New Roman" w:cs="Times New Roman"/>
      <w:sz w:val="28"/>
      <w:szCs w:val="28"/>
      <w:lang w:val="vi" w:eastAsia="en-US"/>
    </w:rPr>
  </w:style>
  <w:style w:type="paragraph" w:styleId="ListParagraph">
    <w:name w:val="List Paragraph"/>
    <w:basedOn w:val="Normal"/>
    <w:uiPriority w:val="1"/>
    <w:qFormat/>
    <w:rsid w:val="00F043C4"/>
    <w:pPr>
      <w:spacing w:before="121"/>
      <w:ind w:left="289" w:firstLine="453"/>
    </w:pPr>
  </w:style>
  <w:style w:type="table" w:styleId="TableGrid">
    <w:name w:val="Table Grid"/>
    <w:basedOn w:val="TableNormal"/>
    <w:uiPriority w:val="39"/>
    <w:rsid w:val="00E63C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CBL</dc:creator>
  <cp:lastModifiedBy>CBL</cp:lastModifiedBy>
  <cp:revision>2</cp:revision>
  <dcterms:created xsi:type="dcterms:W3CDTF">2026-02-06T03:43:00Z</dcterms:created>
  <dcterms:modified xsi:type="dcterms:W3CDTF">2026-02-06T03:43:00Z</dcterms:modified>
</cp:coreProperties>
</file>